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33" w:rsidRDefault="00560333">
      <w:pPr>
        <w:autoSpaceDE w:val="0"/>
        <w:ind w:left="4536"/>
        <w:jc w:val="center"/>
        <w:rPr>
          <w:sz w:val="28"/>
          <w:szCs w:val="28"/>
        </w:rPr>
      </w:pPr>
    </w:p>
    <w:p w:rsidR="00560333" w:rsidRDefault="00560333">
      <w:pPr>
        <w:autoSpaceDE w:val="0"/>
        <w:ind w:left="4536"/>
        <w:jc w:val="center"/>
        <w:rPr>
          <w:sz w:val="28"/>
          <w:szCs w:val="28"/>
        </w:rPr>
      </w:pPr>
    </w:p>
    <w:p w:rsidR="006F7B0F" w:rsidRDefault="006F7B0F">
      <w:pPr>
        <w:autoSpaceDE w:val="0"/>
        <w:ind w:left="4536"/>
        <w:jc w:val="center"/>
        <w:rPr>
          <w:sz w:val="28"/>
          <w:szCs w:val="28"/>
        </w:rPr>
      </w:pPr>
    </w:p>
    <w:p w:rsidR="006F7B0F" w:rsidRDefault="006F7B0F">
      <w:pPr>
        <w:autoSpaceDE w:val="0"/>
        <w:ind w:left="4536"/>
        <w:jc w:val="center"/>
        <w:rPr>
          <w:sz w:val="28"/>
          <w:szCs w:val="28"/>
        </w:rPr>
      </w:pPr>
    </w:p>
    <w:p w:rsidR="00B655E5" w:rsidRDefault="00B655E5">
      <w:pPr>
        <w:autoSpaceDE w:val="0"/>
        <w:ind w:left="4536"/>
        <w:jc w:val="center"/>
        <w:rPr>
          <w:sz w:val="28"/>
          <w:szCs w:val="28"/>
        </w:rPr>
      </w:pPr>
    </w:p>
    <w:p w:rsidR="00560333" w:rsidRDefault="00560333">
      <w:pPr>
        <w:autoSpaceDE w:val="0"/>
        <w:ind w:left="4536"/>
        <w:jc w:val="center"/>
        <w:rPr>
          <w:sz w:val="28"/>
          <w:szCs w:val="28"/>
        </w:rPr>
      </w:pPr>
    </w:p>
    <w:p w:rsidR="00560333" w:rsidRDefault="00560333">
      <w:pPr>
        <w:autoSpaceDE w:val="0"/>
        <w:ind w:left="4536"/>
        <w:jc w:val="center"/>
        <w:rPr>
          <w:sz w:val="28"/>
          <w:szCs w:val="28"/>
        </w:rPr>
      </w:pPr>
    </w:p>
    <w:p w:rsidR="00560333" w:rsidRDefault="00560333" w:rsidP="00560333">
      <w:pPr>
        <w:autoSpaceDE w:val="0"/>
        <w:ind w:left="4536"/>
        <w:jc w:val="center"/>
        <w:rPr>
          <w:b/>
          <w:sz w:val="28"/>
          <w:szCs w:val="28"/>
        </w:rPr>
      </w:pPr>
    </w:p>
    <w:p w:rsidR="00B655E5" w:rsidRPr="00560333" w:rsidRDefault="00B655E5" w:rsidP="00560333">
      <w:pPr>
        <w:autoSpaceDE w:val="0"/>
        <w:ind w:left="4536"/>
        <w:jc w:val="center"/>
        <w:rPr>
          <w:b/>
          <w:sz w:val="28"/>
          <w:szCs w:val="28"/>
        </w:rPr>
      </w:pPr>
    </w:p>
    <w:p w:rsidR="00560333" w:rsidRPr="00560333" w:rsidRDefault="00560333" w:rsidP="00560333">
      <w:pPr>
        <w:autoSpaceDE w:val="0"/>
        <w:ind w:firstLine="709"/>
        <w:jc w:val="center"/>
        <w:rPr>
          <w:b/>
          <w:sz w:val="28"/>
          <w:szCs w:val="28"/>
        </w:rPr>
      </w:pPr>
      <w:r w:rsidRPr="00560333">
        <w:rPr>
          <w:b/>
          <w:sz w:val="28"/>
          <w:szCs w:val="28"/>
        </w:rPr>
        <w:t>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(разрешительных документов) на ввоз в Российскую Федерацию из третьих стран на таможенную территорию Евразийского экономического союза и вывоз из Российской Федерации в третьи страны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</w:t>
      </w:r>
    </w:p>
    <w:p w:rsidR="00560333" w:rsidRPr="00560333" w:rsidRDefault="00560333" w:rsidP="00560333">
      <w:pPr>
        <w:autoSpaceDE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60333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</w:t>
      </w:r>
      <w:r>
        <w:rPr>
          <w:sz w:val="28"/>
          <w:szCs w:val="28"/>
        </w:rPr>
        <w:t>2010, № 31, ст. 4179; 2011, № 15</w:t>
      </w:r>
      <w:r w:rsidRPr="00560333">
        <w:rPr>
          <w:sz w:val="28"/>
          <w:szCs w:val="28"/>
        </w:rPr>
        <w:t>,‎ ст. 2038; № 27, ст. 3873, ст. 3880; № 29, ст. 4291; № 30, ст. 4587; № 49, ст. 7061; 2012, № 31,</w:t>
      </w:r>
      <w:r w:rsidR="00A13B56">
        <w:rPr>
          <w:sz w:val="28"/>
          <w:szCs w:val="28"/>
        </w:rPr>
        <w:br/>
      </w:r>
      <w:r w:rsidRPr="00560333">
        <w:rPr>
          <w:sz w:val="28"/>
          <w:szCs w:val="28"/>
        </w:rPr>
        <w:t xml:space="preserve">ст. 4322; 2013, № 14, ст. 1651; № 27, ст. 3477, ст. 3480; № 30,‎ст. 4084; № 51, ст. 6679; № 52, ст. 6952, ст. 6961, ст. 7009; 2014, № 26, ст. 3366; № 30,ст. 4264; № 49, ст. 6928; 2015, № 1, ст. 67, ст. 72; № 10, ст. 1393; № 29, ст. 4342, ст. 4376; 2016, № 7, ст. 916; </w:t>
      </w:r>
      <w:r w:rsidR="00A13B56">
        <w:rPr>
          <w:sz w:val="28"/>
          <w:szCs w:val="28"/>
        </w:rPr>
        <w:br/>
      </w:r>
      <w:r w:rsidRPr="00560333">
        <w:rPr>
          <w:sz w:val="28"/>
          <w:szCs w:val="28"/>
        </w:rPr>
        <w:t xml:space="preserve">№ 27, ст. 4293, ст. 4294; 2017, № 1, ст. 12; № 50, ст. 7555; 2018, №1, ст. 63; № 9, </w:t>
      </w:r>
      <w:r w:rsidR="00A13B56">
        <w:rPr>
          <w:sz w:val="28"/>
          <w:szCs w:val="28"/>
        </w:rPr>
        <w:br/>
      </w:r>
      <w:r w:rsidRPr="00560333">
        <w:rPr>
          <w:sz w:val="28"/>
          <w:szCs w:val="28"/>
        </w:rPr>
        <w:t xml:space="preserve">ст. 1283; № 17, ст. 2427; № 18, ст. 2557; № 24, ст. 3413),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</w:t>
      </w:r>
      <w:r w:rsidR="00422C25">
        <w:rPr>
          <w:sz w:val="28"/>
          <w:szCs w:val="28"/>
        </w:rPr>
        <w:br/>
      </w:r>
      <w:r w:rsidRPr="00560333">
        <w:rPr>
          <w:sz w:val="28"/>
          <w:szCs w:val="28"/>
        </w:rPr>
        <w:t>№ 52, ст. 7507; 2014, № 5, ст. 506; 2017, № 44, ст. 6523; 2018,</w:t>
      </w:r>
      <w:r w:rsidR="001C17DA">
        <w:rPr>
          <w:sz w:val="28"/>
          <w:szCs w:val="28"/>
        </w:rPr>
        <w:t>№ 6 ст. 880;</w:t>
      </w:r>
      <w:r w:rsidRPr="00560333">
        <w:rPr>
          <w:sz w:val="28"/>
          <w:szCs w:val="28"/>
        </w:rPr>
        <w:t xml:space="preserve"> № 25, </w:t>
      </w:r>
      <w:r w:rsidR="001C17DA">
        <w:rPr>
          <w:sz w:val="28"/>
          <w:szCs w:val="28"/>
        </w:rPr>
        <w:br/>
      </w:r>
      <w:r w:rsidRPr="00560333">
        <w:rPr>
          <w:sz w:val="28"/>
          <w:szCs w:val="28"/>
        </w:rPr>
        <w:t xml:space="preserve">ст. 3696) п р и к а з ы в </w:t>
      </w:r>
      <w:r w:rsidR="00A13B56">
        <w:rPr>
          <w:sz w:val="28"/>
          <w:szCs w:val="28"/>
        </w:rPr>
        <w:t xml:space="preserve">а </w:t>
      </w:r>
      <w:r w:rsidRPr="00560333">
        <w:rPr>
          <w:sz w:val="28"/>
          <w:szCs w:val="28"/>
        </w:rPr>
        <w:t>ю:</w:t>
      </w:r>
    </w:p>
    <w:p w:rsidR="00560333" w:rsidRPr="00560333" w:rsidRDefault="00560333" w:rsidP="00560333">
      <w:pPr>
        <w:autoSpaceDE w:val="0"/>
        <w:ind w:firstLine="709"/>
        <w:jc w:val="both"/>
        <w:rPr>
          <w:sz w:val="28"/>
          <w:szCs w:val="28"/>
        </w:rPr>
      </w:pPr>
      <w:r w:rsidRPr="00560333">
        <w:rPr>
          <w:sz w:val="28"/>
          <w:szCs w:val="28"/>
        </w:rPr>
        <w:t>Утвердить прилагаемый Административный регламент Федеральной службы по надзору в сфере здравоохранения по предоставлению государственной услуги по выдаче заключений (разрешительных документов) на ввоз в Российскую Федерацию из третьих стран на таможенную территорию Евразийского экономического союза и вывоз из Российской Федерации в третьи страны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человека.</w:t>
      </w:r>
    </w:p>
    <w:p w:rsidR="00560333" w:rsidRPr="00560333" w:rsidRDefault="00560333" w:rsidP="00560333">
      <w:pPr>
        <w:autoSpaceDE w:val="0"/>
        <w:ind w:firstLine="709"/>
        <w:jc w:val="both"/>
        <w:rPr>
          <w:sz w:val="28"/>
          <w:szCs w:val="28"/>
        </w:rPr>
      </w:pPr>
    </w:p>
    <w:p w:rsidR="00560333" w:rsidRPr="00560333" w:rsidRDefault="00560333" w:rsidP="00560333">
      <w:pPr>
        <w:autoSpaceDE w:val="0"/>
        <w:jc w:val="both"/>
        <w:rPr>
          <w:sz w:val="28"/>
          <w:szCs w:val="28"/>
        </w:rPr>
      </w:pPr>
    </w:p>
    <w:p w:rsidR="00560333" w:rsidRPr="00560333" w:rsidRDefault="00560333" w:rsidP="00560333">
      <w:pPr>
        <w:autoSpaceDE w:val="0"/>
        <w:jc w:val="both"/>
        <w:rPr>
          <w:sz w:val="28"/>
          <w:szCs w:val="28"/>
        </w:rPr>
      </w:pPr>
    </w:p>
    <w:p w:rsidR="00560333" w:rsidRPr="00560333" w:rsidRDefault="00560333" w:rsidP="00560333">
      <w:pPr>
        <w:autoSpaceDE w:val="0"/>
        <w:jc w:val="both"/>
        <w:rPr>
          <w:sz w:val="28"/>
          <w:szCs w:val="28"/>
        </w:rPr>
      </w:pPr>
      <w:r w:rsidRPr="00560333">
        <w:rPr>
          <w:sz w:val="28"/>
          <w:szCs w:val="28"/>
        </w:rPr>
        <w:t>Руководитель                                                                                               М.А. Мурашко</w:t>
      </w:r>
    </w:p>
    <w:p w:rsidR="00F601F7" w:rsidRDefault="00D32910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601F7" w:rsidRDefault="00D32910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приказом</w:t>
      </w:r>
      <w:r w:rsidR="00F601F7">
        <w:rPr>
          <w:sz w:val="28"/>
          <w:szCs w:val="28"/>
        </w:rPr>
        <w:t xml:space="preserve"> Федеральной службы </w:t>
      </w:r>
    </w:p>
    <w:p w:rsidR="00F601F7" w:rsidRDefault="00F601F7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 надзору в сфере здравоохранения</w:t>
      </w:r>
    </w:p>
    <w:p w:rsidR="00F601F7" w:rsidRDefault="00984D00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от_______№________</w:t>
      </w:r>
    </w:p>
    <w:p w:rsidR="00530FA8" w:rsidRDefault="00530FA8">
      <w:pPr>
        <w:autoSpaceDE w:val="0"/>
        <w:ind w:firstLine="567"/>
        <w:jc w:val="center"/>
        <w:outlineLvl w:val="1"/>
        <w:rPr>
          <w:b/>
          <w:sz w:val="28"/>
          <w:szCs w:val="28"/>
        </w:rPr>
      </w:pPr>
    </w:p>
    <w:p w:rsidR="00530FA8" w:rsidRDefault="00530FA8">
      <w:pPr>
        <w:autoSpaceDE w:val="0"/>
        <w:ind w:firstLine="567"/>
        <w:jc w:val="center"/>
        <w:outlineLvl w:val="1"/>
        <w:rPr>
          <w:b/>
          <w:sz w:val="28"/>
          <w:szCs w:val="28"/>
        </w:rPr>
      </w:pPr>
    </w:p>
    <w:p w:rsidR="00530FA8" w:rsidRDefault="00530FA8">
      <w:pPr>
        <w:autoSpaceDE w:val="0"/>
        <w:ind w:firstLine="567"/>
        <w:jc w:val="center"/>
        <w:outlineLvl w:val="1"/>
        <w:rPr>
          <w:b/>
          <w:sz w:val="28"/>
          <w:szCs w:val="28"/>
        </w:rPr>
      </w:pPr>
    </w:p>
    <w:p w:rsidR="00530FA8" w:rsidRDefault="00181024">
      <w:pPr>
        <w:autoSpaceDE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530FA8" w:rsidRDefault="00181024">
      <w:pPr>
        <w:autoSpaceDE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Федеральной службы по надзору в сфере здравоохранения </w:t>
      </w:r>
    </w:p>
    <w:p w:rsidR="00530FA8" w:rsidRDefault="00181024">
      <w:pPr>
        <w:autoSpaceDE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по выдаче заключений (разрешительных документов) на ввоз </w:t>
      </w:r>
      <w:r>
        <w:rPr>
          <w:rFonts w:eastAsia="Calibri;Century Gothic"/>
          <w:b/>
          <w:bCs/>
          <w:sz w:val="28"/>
          <w:szCs w:val="28"/>
        </w:rPr>
        <w:t>в Российскую Федерацию из третьих стран на таможенную территорию Евразийско</w:t>
      </w:r>
      <w:r w:rsidR="00C34D02">
        <w:rPr>
          <w:rFonts w:eastAsia="Calibri;Century Gothic"/>
          <w:b/>
          <w:bCs/>
          <w:sz w:val="28"/>
          <w:szCs w:val="28"/>
        </w:rPr>
        <w:t>го экономического союза и вывоз</w:t>
      </w:r>
      <w:r>
        <w:rPr>
          <w:rFonts w:eastAsia="Calibri;Century Gothic"/>
          <w:b/>
          <w:bCs/>
          <w:sz w:val="28"/>
          <w:szCs w:val="28"/>
        </w:rPr>
        <w:t xml:space="preserve"> из Российской Федерации в третьи страны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</w:t>
      </w:r>
    </w:p>
    <w:p w:rsidR="00530FA8" w:rsidRDefault="00530FA8">
      <w:pPr>
        <w:autoSpaceDE w:val="0"/>
        <w:outlineLvl w:val="1"/>
        <w:rPr>
          <w:b/>
          <w:sz w:val="28"/>
          <w:szCs w:val="28"/>
        </w:rPr>
      </w:pPr>
    </w:p>
    <w:p w:rsidR="00530FA8" w:rsidRDefault="00181024">
      <w:pPr>
        <w:tabs>
          <w:tab w:val="left" w:pos="-1134"/>
        </w:tabs>
        <w:autoSpaceDE w:val="0"/>
        <w:jc w:val="center"/>
        <w:outlineLvl w:val="1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Общие положения</w:t>
      </w:r>
    </w:p>
    <w:p w:rsidR="00530FA8" w:rsidRDefault="00530FA8">
      <w:pPr>
        <w:autoSpaceDE w:val="0"/>
        <w:jc w:val="center"/>
        <w:outlineLvl w:val="1"/>
        <w:rPr>
          <w:sz w:val="28"/>
          <w:szCs w:val="28"/>
        </w:rPr>
      </w:pPr>
    </w:p>
    <w:p w:rsidR="00530FA8" w:rsidRDefault="00181024">
      <w:pPr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Предмет регулирования </w:t>
      </w:r>
      <w:r>
        <w:rPr>
          <w:bCs/>
          <w:sz w:val="28"/>
          <w:szCs w:val="28"/>
        </w:rPr>
        <w:t>Административного регламента</w:t>
      </w:r>
    </w:p>
    <w:p w:rsidR="00530FA8" w:rsidRDefault="00530FA8">
      <w:pPr>
        <w:autoSpaceDE w:val="0"/>
        <w:ind w:firstLine="567"/>
        <w:jc w:val="both"/>
        <w:rPr>
          <w:sz w:val="28"/>
          <w:szCs w:val="28"/>
        </w:rPr>
      </w:pPr>
    </w:p>
    <w:p w:rsidR="00530FA8" w:rsidRDefault="00181024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eastAsia="Calibri;Century Gothic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Административный регламент Федеральной службы по надзору </w:t>
      </w:r>
      <w:r>
        <w:rPr>
          <w:sz w:val="28"/>
          <w:szCs w:val="28"/>
        </w:rPr>
        <w:br/>
        <w:t xml:space="preserve">в сфере здравоохранения по предоставлению государственной услуги </w:t>
      </w:r>
      <w:r>
        <w:rPr>
          <w:sz w:val="28"/>
          <w:szCs w:val="28"/>
        </w:rPr>
        <w:br/>
        <w:t xml:space="preserve">по выдаче заключений (разрешительных документов) на ввоз </w:t>
      </w:r>
      <w:r>
        <w:rPr>
          <w:rFonts w:eastAsia="Calibri;Century Gothic"/>
          <w:bCs/>
          <w:sz w:val="28"/>
          <w:szCs w:val="28"/>
        </w:rPr>
        <w:t>в Российскую Федерацию из третьих стран на таможенную территорию Евразийско</w:t>
      </w:r>
      <w:r w:rsidR="00C34D02">
        <w:rPr>
          <w:rFonts w:eastAsia="Calibri;Century Gothic"/>
          <w:bCs/>
          <w:sz w:val="28"/>
          <w:szCs w:val="28"/>
        </w:rPr>
        <w:t>го экономического союза и вывоз</w:t>
      </w:r>
      <w:r>
        <w:rPr>
          <w:rFonts w:eastAsia="Calibri;Century Gothic"/>
          <w:bCs/>
          <w:sz w:val="28"/>
          <w:szCs w:val="28"/>
        </w:rPr>
        <w:t xml:space="preserve"> из Российской Федерации в третьи страны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</w:t>
      </w:r>
      <w:r>
        <w:rPr>
          <w:sz w:val="28"/>
          <w:szCs w:val="28"/>
        </w:rPr>
        <w:t xml:space="preserve"> (далее соответственно – Административный регламент, государственная услуга)</w:t>
      </w:r>
      <w:r>
        <w:rPr>
          <w:rFonts w:eastAsia="Calibri;Century Gothic"/>
          <w:bCs/>
          <w:sz w:val="28"/>
          <w:szCs w:val="28"/>
        </w:rPr>
        <w:t>,</w:t>
      </w:r>
      <w:r>
        <w:rPr>
          <w:sz w:val="28"/>
          <w:szCs w:val="28"/>
        </w:rPr>
        <w:t xml:space="preserve"> устанавливает сроки и последовательность административных процедур (действий) </w:t>
      </w:r>
      <w:r>
        <w:rPr>
          <w:sz w:val="28"/>
          <w:szCs w:val="28"/>
          <w:lang w:eastAsia="en-US"/>
        </w:rPr>
        <w:t>Федеральной службы по надзору в сфере здравоохранения (далее – Росздравнадзор),</w:t>
      </w:r>
      <w:r w:rsidR="001722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порядок взаимодействия между структурными подразделениями Росздравнадзора, его должностными лицами, а также взаимодействия Росздравнадзора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:rsidR="00530FA8" w:rsidRDefault="00181024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bCs/>
          <w:sz w:val="28"/>
          <w:szCs w:val="28"/>
        </w:rPr>
        <w:t>Государственная услуга предоставляется в отношении органов и тканей человека, крови и ее компонентов, образцов биологических материалов человека,</w:t>
      </w:r>
      <w:r w:rsidR="00AA5035">
        <w:rPr>
          <w:rFonts w:eastAsia="Calibri;Century Gothic"/>
          <w:bCs/>
          <w:sz w:val="28"/>
          <w:szCs w:val="28"/>
        </w:rPr>
        <w:t xml:space="preserve"> </w:t>
      </w:r>
      <w:r>
        <w:rPr>
          <w:rFonts w:eastAsia="Calibri;Century Gothic"/>
          <w:sz w:val="28"/>
          <w:szCs w:val="28"/>
        </w:rPr>
        <w:t xml:space="preserve">включенных </w:t>
      </w:r>
      <w:r w:rsidRPr="00DF172A">
        <w:rPr>
          <w:rFonts w:eastAsia="Calibri;Century Gothic"/>
          <w:sz w:val="28"/>
          <w:szCs w:val="28"/>
        </w:rPr>
        <w:t xml:space="preserve">в </w:t>
      </w:r>
      <w:hyperlink r:id="rId8">
        <w:r w:rsidRPr="00DF172A">
          <w:rPr>
            <w:rStyle w:val="InternetLink"/>
            <w:rFonts w:eastAsia="Calibri;Century Gothic"/>
            <w:color w:val="auto"/>
            <w:sz w:val="28"/>
            <w:szCs w:val="28"/>
            <w:u w:val="none"/>
          </w:rPr>
          <w:t>раздел 2.21</w:t>
        </w:r>
      </w:hyperlink>
      <w:r>
        <w:rPr>
          <w:rFonts w:eastAsia="Calibri;Century Gothic"/>
          <w:sz w:val="28"/>
          <w:szCs w:val="28"/>
        </w:rPr>
        <w:t xml:space="preserve">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утвержденного Решением Коллегии Евразийской экономической комиссии от 21 апреля 2015 г. № 30 (далее – Перечень).</w:t>
      </w:r>
    </w:p>
    <w:p w:rsidR="00530FA8" w:rsidRDefault="00181024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bCs/>
          <w:sz w:val="28"/>
          <w:szCs w:val="28"/>
        </w:rPr>
        <w:t xml:space="preserve">Государственная услуга предоставляется при ввозе в Российскую Федерацию из третьих стран на таможенную территорию Евразийского экономического союза и вывозе из Российской Федерации в третьи страны с таможенной территории </w:t>
      </w:r>
      <w:r>
        <w:rPr>
          <w:rFonts w:eastAsia="Calibri;Century Gothic"/>
          <w:bCs/>
          <w:sz w:val="28"/>
          <w:szCs w:val="28"/>
        </w:rPr>
        <w:lastRenderedPageBreak/>
        <w:t>Евразийского экономического союза органов и тканей человека, крови и ее компонентов, образцов биологических материалов человека.</w:t>
      </w:r>
    </w:p>
    <w:p w:rsidR="00530FA8" w:rsidRDefault="00530FA8">
      <w:pPr>
        <w:pStyle w:val="ab"/>
        <w:ind w:firstLine="567"/>
        <w:jc w:val="center"/>
        <w:rPr>
          <w:rFonts w:ascii="Times New Roman;Times New Roman" w:hAnsi="Times New Roman;Times New Roman"/>
          <w:sz w:val="28"/>
          <w:szCs w:val="28"/>
          <w:lang w:eastAsia="en-US"/>
        </w:rPr>
      </w:pPr>
    </w:p>
    <w:p w:rsidR="00530FA8" w:rsidRDefault="00181024">
      <w:pPr>
        <w:pStyle w:val="ab"/>
        <w:ind w:firstLine="567"/>
        <w:jc w:val="center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Круг заявителей</w:t>
      </w:r>
    </w:p>
    <w:p w:rsidR="00530FA8" w:rsidRDefault="00530FA8">
      <w:pPr>
        <w:pStyle w:val="ab"/>
        <w:ind w:firstLine="567"/>
        <w:jc w:val="both"/>
        <w:rPr>
          <w:rFonts w:ascii="Times New Roman;Times New Roman" w:hAnsi="Times New Roman;Times New Roman"/>
          <w:sz w:val="28"/>
          <w:szCs w:val="28"/>
        </w:rPr>
      </w:pPr>
    </w:p>
    <w:p w:rsidR="00530FA8" w:rsidRDefault="00181024">
      <w:pPr>
        <w:pStyle w:val="ConsPlusNormal"/>
        <w:ind w:firstLine="567"/>
        <w:jc w:val="both"/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4. </w:t>
      </w:r>
      <w:r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Заявителями на предоставление государственной услуги (далее – заявители) являются:</w:t>
      </w:r>
    </w:p>
    <w:p w:rsidR="00530FA8" w:rsidRDefault="00181024">
      <w:pPr>
        <w:pStyle w:val="ConsPlusNormal"/>
        <w:ind w:firstLine="540"/>
        <w:jc w:val="both"/>
      </w:pPr>
      <w:r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 xml:space="preserve">1) юридические лица; </w:t>
      </w:r>
    </w:p>
    <w:p w:rsidR="00530FA8" w:rsidRDefault="00181024">
      <w:pPr>
        <w:pStyle w:val="ConsPlusNormal"/>
        <w:ind w:firstLine="540"/>
        <w:jc w:val="both"/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</w:pPr>
      <w:r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 xml:space="preserve">2) физические лица, зарегистрированные в качестве индивидуальных предпринимателей; </w:t>
      </w:r>
    </w:p>
    <w:p w:rsidR="00530FA8" w:rsidRDefault="00181024">
      <w:pPr>
        <w:pStyle w:val="ConsPlusNormal"/>
        <w:ind w:firstLine="540"/>
        <w:jc w:val="both"/>
      </w:pPr>
      <w:r>
        <w:rPr>
          <w:rFonts w:ascii="Times New Roman;Times New Roman" w:eastAsia="Calibri;Century Gothic" w:hAnsi="Times New Roman;Times New Roman" w:cs="Times New Roman;Times New Roman"/>
          <w:sz w:val="28"/>
          <w:szCs w:val="28"/>
        </w:rPr>
        <w:t>3) физические лица (в части ввоза/вывоза образцов биологических материалов человека, предназначенных для личного пользования).</w:t>
      </w:r>
    </w:p>
    <w:p w:rsidR="00530FA8" w:rsidRPr="00CD53E5" w:rsidRDefault="00530FA8">
      <w:pPr>
        <w:pStyle w:val="52"/>
        <w:shd w:val="clear" w:color="auto" w:fill="auto"/>
        <w:spacing w:before="0" w:line="240" w:lineRule="auto"/>
        <w:ind w:left="20" w:hanging="20"/>
        <w:jc w:val="center"/>
        <w:rPr>
          <w:rStyle w:val="50"/>
          <w:rFonts w:ascii="Times New Roman;Times New Roman" w:hAnsi="Times New Roman;Times New Roman" w:cs="Times New Roman;Times New Roman"/>
          <w:sz w:val="28"/>
          <w:szCs w:val="28"/>
          <w:lang w:val="ru-RU"/>
        </w:rPr>
      </w:pPr>
    </w:p>
    <w:p w:rsidR="00530FA8" w:rsidRPr="00FE6D1B" w:rsidRDefault="00181024">
      <w:pPr>
        <w:pStyle w:val="52"/>
        <w:shd w:val="clear" w:color="auto" w:fill="auto"/>
        <w:spacing w:before="0" w:line="240" w:lineRule="auto"/>
        <w:ind w:left="20" w:hanging="20"/>
        <w:jc w:val="center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Требования к порядку информирования </w:t>
      </w:r>
    </w:p>
    <w:p w:rsidR="00530FA8" w:rsidRDefault="00181024" w:rsidP="00FE6D1B">
      <w:pPr>
        <w:pStyle w:val="52"/>
        <w:shd w:val="clear" w:color="auto" w:fill="auto"/>
        <w:spacing w:before="0" w:line="240" w:lineRule="auto"/>
        <w:ind w:left="20" w:hanging="20"/>
        <w:jc w:val="center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 предоставлении государственной</w:t>
      </w:r>
      <w:r w:rsidR="00B66E36"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</w:t>
      </w:r>
      <w:r w:rsidRPr="00FE6D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услуги</w:t>
      </w:r>
    </w:p>
    <w:p w:rsidR="00221981" w:rsidRDefault="00221981" w:rsidP="00221981">
      <w:pPr>
        <w:pStyle w:val="52"/>
        <w:shd w:val="clear" w:color="auto" w:fill="auto"/>
        <w:spacing w:before="0" w:line="240" w:lineRule="auto"/>
        <w:ind w:left="20" w:hanging="20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</w:p>
    <w:p w:rsidR="00221981" w:rsidRDefault="00221981" w:rsidP="00FE6D1B">
      <w:pPr>
        <w:pStyle w:val="52"/>
        <w:shd w:val="clear" w:color="auto" w:fill="auto"/>
        <w:spacing w:before="0" w:line="240" w:lineRule="auto"/>
        <w:ind w:left="20" w:hanging="20"/>
        <w:jc w:val="center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</w:p>
    <w:p w:rsidR="006D2757" w:rsidRDefault="00E52163" w:rsidP="00CC0DE1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5. </w:t>
      </w:r>
      <w:r w:rsidR="0022198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ab/>
      </w:r>
      <w:r w:rsid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Информирование</w:t>
      </w:r>
      <w:r w:rsidR="0022198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</w:t>
      </w:r>
      <w:r w:rsidR="00C44D4E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 порядке предоставления государственной услуги осуществляется:</w:t>
      </w:r>
    </w:p>
    <w:p w:rsidR="00CC0DE1" w:rsidRDefault="00CC0DE1" w:rsidP="00CC0DE1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на официальном сайте </w:t>
      </w: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Росздравнадзора в информационно-телекоммуникационной сети «Интернет» (далее-официальный сайт Росздравнадзора)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;</w:t>
      </w:r>
    </w:p>
    <w:p w:rsidR="00CC0DE1" w:rsidRDefault="00CC0DE1" w:rsidP="00CC0DE1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официальном сайте в федеральной государственной информационной системе «Единый портал государственных и муниципальных услуг» (далее-Единый портал)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;</w:t>
      </w:r>
    </w:p>
    <w:p w:rsidR="00CC0DE1" w:rsidRDefault="00CC0DE1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CC0DE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в федеральной государственной информационной системе «Федеральный реестр государственных услуг (функ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ций) (далее-федеральный реестр);</w:t>
      </w:r>
    </w:p>
    <w:p w:rsidR="00CC0DE1" w:rsidRDefault="00CC0DE1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информационных стендах в помещении приемной по работе с обращениями граждан;</w:t>
      </w:r>
    </w:p>
    <w:p w:rsidR="00CC0DE1" w:rsidRDefault="00CC0DE1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по номерам телефонов для справок.</w:t>
      </w:r>
    </w:p>
    <w:p w:rsidR="003B4F07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6. Справочная информация </w:t>
      </w:r>
      <w:r w:rsidR="00427B1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по вопросам предоставления государственной услуги </w:t>
      </w: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размещается:</w:t>
      </w:r>
    </w:p>
    <w:p w:rsidR="003B4F07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официальном сайте Росздравнадзора;</w:t>
      </w:r>
    </w:p>
    <w:p w:rsidR="003B4F07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Едином портале;</w:t>
      </w:r>
    </w:p>
    <w:p w:rsidR="003B4F07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в федеральном реестре;</w:t>
      </w:r>
    </w:p>
    <w:p w:rsidR="00BB47E0" w:rsidRDefault="003B4F07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на информационных стендах</w:t>
      </w:r>
      <w:r w:rsidR="005A423D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.</w:t>
      </w:r>
    </w:p>
    <w:p w:rsidR="0008178B" w:rsidRDefault="0008178B" w:rsidP="003B4F07">
      <w:pPr>
        <w:pStyle w:val="52"/>
        <w:shd w:val="clear" w:color="auto" w:fill="auto"/>
        <w:tabs>
          <w:tab w:val="left" w:pos="960"/>
        </w:tabs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 w:rsidRPr="0008178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Справочная информация предоставляются должностными лицами Росздравнадзора по телефону,</w:t>
      </w:r>
      <w:r w:rsidR="00A0677F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на личном приеме заявителя или письменно</w:t>
      </w:r>
      <w:r w:rsidRPr="0008178B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почтовым отправлением либо электронным сообщением по адресу, указанному заявителем.</w:t>
      </w:r>
    </w:p>
    <w:p w:rsidR="002F5461" w:rsidRDefault="00880461" w:rsidP="003B4F07">
      <w:pPr>
        <w:pStyle w:val="52"/>
        <w:shd w:val="clear" w:color="auto" w:fill="auto"/>
        <w:spacing w:before="0" w:line="240" w:lineRule="auto"/>
        <w:ind w:left="20" w:firstLine="709"/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</w:pPr>
      <w:r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7</w:t>
      </w:r>
      <w:r w:rsidR="0046167F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. </w:t>
      </w:r>
      <w:r w:rsidR="002F546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С</w:t>
      </w:r>
      <w:r w:rsidR="002F5461" w:rsidRPr="002F546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правочная информация </w:t>
      </w:r>
      <w:r w:rsidR="003B4F07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включает сведения </w:t>
      </w:r>
      <w:r w:rsidR="002F5461" w:rsidRPr="002F546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о месте нахождения, графике работы, справочных телефонах, номере телефона-информатора, адресах официального сайта, электронной почты и (или) формы</w:t>
      </w:r>
      <w:r w:rsidR="002F546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 обратной связи </w:t>
      </w:r>
      <w:r w:rsidR="006B7405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 xml:space="preserve">с </w:t>
      </w:r>
      <w:r w:rsidR="002F5461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Росз</w:t>
      </w:r>
      <w:r w:rsidR="006B7405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дравнадзором</w:t>
      </w:r>
      <w:r w:rsidR="003B4F07">
        <w:rPr>
          <w:rStyle w:val="50"/>
          <w:rFonts w:ascii="Times New Roman;Times New Roman" w:hAnsi="Times New Roman;Times New Roman" w:cs="Times New Roman;Times New Roman"/>
          <w:b w:val="0"/>
          <w:sz w:val="28"/>
          <w:szCs w:val="28"/>
          <w:lang w:val="ru-RU"/>
        </w:rPr>
        <w:t>.</w:t>
      </w:r>
    </w:p>
    <w:p w:rsidR="001D5693" w:rsidRDefault="00125D40" w:rsidP="003B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F5461" w:rsidRPr="002F5461">
        <w:rPr>
          <w:sz w:val="28"/>
          <w:szCs w:val="28"/>
        </w:rPr>
        <w:t xml:space="preserve">. </w:t>
      </w:r>
      <w:r w:rsidR="002F5461">
        <w:rPr>
          <w:sz w:val="28"/>
          <w:szCs w:val="28"/>
        </w:rPr>
        <w:t>Также на оф</w:t>
      </w:r>
      <w:r w:rsidR="00FF4CA9">
        <w:rPr>
          <w:sz w:val="28"/>
          <w:szCs w:val="28"/>
        </w:rPr>
        <w:t>ициальном сайте Росздравнадзора, информационных</w:t>
      </w:r>
      <w:r w:rsidR="00427B1B">
        <w:rPr>
          <w:sz w:val="28"/>
          <w:szCs w:val="28"/>
        </w:rPr>
        <w:t xml:space="preserve"> стендах,</w:t>
      </w:r>
      <w:r w:rsidR="00FF4CA9">
        <w:rPr>
          <w:sz w:val="28"/>
          <w:szCs w:val="28"/>
        </w:rPr>
        <w:t xml:space="preserve"> на</w:t>
      </w:r>
      <w:r w:rsidR="00E7521F">
        <w:rPr>
          <w:sz w:val="28"/>
          <w:szCs w:val="28"/>
        </w:rPr>
        <w:t xml:space="preserve"> </w:t>
      </w:r>
      <w:r w:rsidR="00FF4CA9">
        <w:rPr>
          <w:sz w:val="28"/>
          <w:szCs w:val="28"/>
        </w:rPr>
        <w:t>Едином портале размещается следующая информация:</w:t>
      </w:r>
    </w:p>
    <w:p w:rsidR="00EC3DED" w:rsidRDefault="00732F16" w:rsidP="00CC0DE1">
      <w:pPr>
        <w:ind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порядок получения информации заявителями по вопросам предоставления государственной услуги</w:t>
      </w:r>
      <w:r w:rsidR="00EC3DED">
        <w:rPr>
          <w:sz w:val="28"/>
          <w:szCs w:val="28"/>
        </w:rPr>
        <w:t>;</w:t>
      </w:r>
    </w:p>
    <w:p w:rsidR="00EC3DED" w:rsidRDefault="008C6D3B" w:rsidP="00CC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EC3DED" w:rsidRPr="00EC3DED">
        <w:rPr>
          <w:sz w:val="28"/>
          <w:szCs w:val="28"/>
        </w:rPr>
        <w:t xml:space="preserve"> о ходе предоставления</w:t>
      </w:r>
      <w:r w:rsidR="00EC3DED">
        <w:rPr>
          <w:sz w:val="28"/>
          <w:szCs w:val="28"/>
        </w:rPr>
        <w:t xml:space="preserve"> государственной услуги;</w:t>
      </w:r>
    </w:p>
    <w:p w:rsidR="00FF4CA9" w:rsidRDefault="00FF4CA9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FF4CA9" w:rsidRDefault="00FF4CA9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EC3DED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регламента;</w:t>
      </w:r>
    </w:p>
    <w:p w:rsidR="00FF4CA9" w:rsidRDefault="00FF4CA9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(уведомлений, сообщений)</w:t>
      </w:r>
      <w:r w:rsidR="00986156">
        <w:rPr>
          <w:sz w:val="28"/>
          <w:szCs w:val="28"/>
        </w:rPr>
        <w:t>, используемые</w:t>
      </w:r>
      <w:r w:rsidR="00EC3DED">
        <w:rPr>
          <w:sz w:val="28"/>
          <w:szCs w:val="28"/>
        </w:rPr>
        <w:t xml:space="preserve"> при предоставлении услуги.</w:t>
      </w:r>
    </w:p>
    <w:p w:rsidR="00E7521F" w:rsidRDefault="00880461" w:rsidP="002F5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521F">
        <w:rPr>
          <w:sz w:val="28"/>
          <w:szCs w:val="28"/>
        </w:rPr>
        <w:t xml:space="preserve">. </w:t>
      </w:r>
      <w:r w:rsidR="005016AC">
        <w:rPr>
          <w:sz w:val="28"/>
          <w:szCs w:val="28"/>
        </w:rPr>
        <w:t>Информация на Едином портале и</w:t>
      </w:r>
      <w:r w:rsidR="00E96659">
        <w:rPr>
          <w:sz w:val="28"/>
          <w:szCs w:val="28"/>
        </w:rPr>
        <w:t xml:space="preserve"> официальном сайте Росздравнадзора</w:t>
      </w:r>
      <w:r w:rsidR="007801C1">
        <w:rPr>
          <w:sz w:val="28"/>
          <w:szCs w:val="28"/>
        </w:rPr>
        <w:t xml:space="preserve"> о порядке и сроках предоставления государственной услуги</w:t>
      </w:r>
      <w:r w:rsidR="007234D1">
        <w:rPr>
          <w:sz w:val="28"/>
          <w:szCs w:val="28"/>
        </w:rPr>
        <w:t xml:space="preserve"> на основании сведений, содержащихся в феде</w:t>
      </w:r>
      <w:r w:rsidR="00404402">
        <w:rPr>
          <w:sz w:val="28"/>
          <w:szCs w:val="28"/>
        </w:rPr>
        <w:t xml:space="preserve">ральном </w:t>
      </w:r>
      <w:r w:rsidR="007234D1">
        <w:rPr>
          <w:sz w:val="28"/>
          <w:szCs w:val="28"/>
        </w:rPr>
        <w:t>реестре</w:t>
      </w:r>
      <w:r w:rsidR="005016AC">
        <w:rPr>
          <w:sz w:val="28"/>
          <w:szCs w:val="28"/>
        </w:rPr>
        <w:t>,</w:t>
      </w:r>
      <w:r w:rsidR="007234D1">
        <w:rPr>
          <w:sz w:val="28"/>
          <w:szCs w:val="28"/>
        </w:rPr>
        <w:t xml:space="preserve"> предоставляется заявителю на безвозмездной основе.</w:t>
      </w:r>
    </w:p>
    <w:p w:rsidR="00FF4CA9" w:rsidRPr="002F5461" w:rsidRDefault="00FF4CA9" w:rsidP="002F5461">
      <w:pPr>
        <w:ind w:firstLine="709"/>
        <w:jc w:val="both"/>
        <w:rPr>
          <w:sz w:val="28"/>
          <w:szCs w:val="28"/>
        </w:rPr>
      </w:pPr>
    </w:p>
    <w:p w:rsidR="007234D1" w:rsidRPr="00404402" w:rsidRDefault="007234D1">
      <w:pPr>
        <w:widowControl w:val="0"/>
        <w:autoSpaceDE w:val="0"/>
        <w:ind w:left="20" w:hanging="20"/>
        <w:jc w:val="center"/>
        <w:rPr>
          <w:sz w:val="28"/>
          <w:szCs w:val="28"/>
        </w:rPr>
      </w:pPr>
    </w:p>
    <w:p w:rsidR="00530FA8" w:rsidRDefault="00181024">
      <w:pPr>
        <w:widowControl w:val="0"/>
        <w:autoSpaceDE w:val="0"/>
        <w:ind w:left="20" w:hanging="20"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государственной услуги</w:t>
      </w:r>
    </w:p>
    <w:p w:rsidR="00530FA8" w:rsidRDefault="00530FA8">
      <w:pPr>
        <w:autoSpaceDE w:val="0"/>
        <w:ind w:left="20" w:hanging="20"/>
        <w:jc w:val="both"/>
        <w:rPr>
          <w:sz w:val="28"/>
          <w:szCs w:val="28"/>
          <w:highlight w:val="yellow"/>
        </w:rPr>
      </w:pPr>
    </w:p>
    <w:p w:rsidR="00530FA8" w:rsidRPr="00CD53E5" w:rsidRDefault="00181024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Наименование государственной услуги</w:t>
      </w:r>
    </w:p>
    <w:p w:rsidR="00530FA8" w:rsidRPr="00CD53E5" w:rsidRDefault="00530FA8">
      <w:pPr>
        <w:ind w:left="20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:rsidR="00530FA8" w:rsidRDefault="00880461">
      <w:pPr>
        <w:autoSpaceDE w:val="0"/>
        <w:ind w:left="20" w:firstLine="567"/>
        <w:jc w:val="both"/>
        <w:rPr>
          <w:rFonts w:eastAsia="Calibri;Century Gothic"/>
          <w:bCs/>
          <w:sz w:val="28"/>
          <w:szCs w:val="28"/>
        </w:rPr>
      </w:pPr>
      <w:r>
        <w:rPr>
          <w:sz w:val="28"/>
          <w:szCs w:val="28"/>
        </w:rPr>
        <w:t>10</w:t>
      </w:r>
      <w:r w:rsidR="00181024">
        <w:rPr>
          <w:sz w:val="28"/>
          <w:szCs w:val="28"/>
        </w:rPr>
        <w:t>. Г</w:t>
      </w:r>
      <w:r w:rsidR="00181024">
        <w:rPr>
          <w:bCs/>
          <w:sz w:val="28"/>
          <w:szCs w:val="28"/>
          <w:shd w:val="clear" w:color="auto" w:fill="FFFFFF"/>
        </w:rPr>
        <w:t xml:space="preserve">осударственная услуга </w:t>
      </w:r>
      <w:r w:rsidR="00181024">
        <w:rPr>
          <w:sz w:val="28"/>
          <w:szCs w:val="28"/>
        </w:rPr>
        <w:t xml:space="preserve">по выдаче заключения (разрешительного документа) на </w:t>
      </w:r>
      <w:r w:rsidR="00181024">
        <w:rPr>
          <w:rFonts w:eastAsia="Calibri;Century Gothic"/>
          <w:bCs/>
          <w:sz w:val="28"/>
          <w:szCs w:val="28"/>
        </w:rPr>
        <w:t>ввоз в Российскую Федерацию и вывоз из Российской Федерации органов и тканей человека, крови и ее компонентов, образцов биологических материалов человека (далее – заключение (разрешительный документ).</w:t>
      </w:r>
    </w:p>
    <w:p w:rsidR="00C34D02" w:rsidRPr="00E7480D" w:rsidRDefault="00C34D02">
      <w:pPr>
        <w:autoSpaceDE w:val="0"/>
        <w:ind w:left="20" w:firstLine="567"/>
        <w:jc w:val="both"/>
        <w:rPr>
          <w:rFonts w:eastAsia="Calibri;Century Gothic"/>
          <w:bCs/>
          <w:sz w:val="28"/>
          <w:szCs w:val="28"/>
        </w:rPr>
      </w:pPr>
    </w:p>
    <w:p w:rsidR="00530FA8" w:rsidRDefault="00181024">
      <w:pPr>
        <w:autoSpaceDE w:val="0"/>
        <w:ind w:left="20" w:firstLine="567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Наименование органа,</w:t>
      </w:r>
    </w:p>
    <w:p w:rsidR="00530FA8" w:rsidRPr="00CD53E5" w:rsidRDefault="00181024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предоставляющего государственную услугу</w:t>
      </w:r>
    </w:p>
    <w:p w:rsidR="00530FA8" w:rsidRPr="00CD53E5" w:rsidRDefault="00530FA8">
      <w:pPr>
        <w:ind w:left="20" w:firstLine="567"/>
        <w:jc w:val="center"/>
        <w:rPr>
          <w:rFonts w:eastAsia="Calibri;Century Gothic"/>
          <w:bCs/>
          <w:sz w:val="28"/>
          <w:szCs w:val="28"/>
          <w:highlight w:val="yellow"/>
        </w:rPr>
      </w:pPr>
    </w:p>
    <w:p w:rsidR="00530FA8" w:rsidRDefault="00880461">
      <w:pPr>
        <w:jc w:val="both"/>
      </w:pPr>
      <w:r>
        <w:rPr>
          <w:sz w:val="28"/>
          <w:szCs w:val="28"/>
        </w:rPr>
        <w:tab/>
        <w:t>11</w:t>
      </w:r>
      <w:r w:rsidR="00181024">
        <w:rPr>
          <w:sz w:val="28"/>
          <w:szCs w:val="28"/>
        </w:rPr>
        <w:t>. </w:t>
      </w:r>
      <w:r w:rsidR="00181024">
        <w:rPr>
          <w:bCs/>
          <w:sz w:val="28"/>
          <w:szCs w:val="28"/>
          <w:shd w:val="clear" w:color="auto" w:fill="FFFFFF"/>
        </w:rPr>
        <w:t xml:space="preserve">Государственная услуга предоставляется </w:t>
      </w:r>
      <w:r w:rsidR="00181024">
        <w:rPr>
          <w:sz w:val="28"/>
          <w:szCs w:val="28"/>
        </w:rPr>
        <w:t>Росздравнадзором</w:t>
      </w:r>
      <w:r w:rsidR="00181024">
        <w:rPr>
          <w:sz w:val="28"/>
          <w:szCs w:val="28"/>
          <w:lang w:eastAsia="en-US"/>
        </w:rPr>
        <w:t>.</w:t>
      </w:r>
    </w:p>
    <w:p w:rsidR="00090EA8" w:rsidRDefault="0018102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461">
        <w:rPr>
          <w:sz w:val="28"/>
          <w:szCs w:val="28"/>
        </w:rPr>
        <w:t>12</w:t>
      </w:r>
      <w:r>
        <w:rPr>
          <w:sz w:val="28"/>
          <w:szCs w:val="28"/>
        </w:rPr>
        <w:t xml:space="preserve">. Запрещается требовать от заявителя осуществления действий, в том числе согласований, необходимых для получения государственной услуги </w:t>
      </w:r>
      <w:r>
        <w:rPr>
          <w:sz w:val="28"/>
          <w:szCs w:val="28"/>
        </w:rPr>
        <w:br/>
        <w:t xml:space="preserve">и связанных с обращением в иные государственные органы и организации, </w:t>
      </w:r>
      <w:r>
        <w:rPr>
          <w:sz w:val="28"/>
          <w:szCs w:val="28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 г. № 352 (Собрание законодательства Российской Федерации, 2011, № 20, </w:t>
      </w:r>
      <w:r w:rsidR="00E56603">
        <w:rPr>
          <w:sz w:val="28"/>
          <w:szCs w:val="28"/>
        </w:rPr>
        <w:br/>
      </w:r>
      <w:r>
        <w:rPr>
          <w:sz w:val="28"/>
          <w:szCs w:val="28"/>
        </w:rPr>
        <w:t>ст. 28</w:t>
      </w:r>
      <w:r w:rsidR="00090EA8">
        <w:rPr>
          <w:sz w:val="28"/>
          <w:szCs w:val="28"/>
        </w:rPr>
        <w:t xml:space="preserve">29; </w:t>
      </w:r>
      <w:r>
        <w:rPr>
          <w:sz w:val="28"/>
          <w:szCs w:val="28"/>
        </w:rPr>
        <w:t>2012, № 14, ст. 1655; № 36, ст. 4922; 2013, № 33, ст. 4382; № 49, ст. 6421;</w:t>
      </w:r>
      <w:r w:rsidR="00E56603">
        <w:rPr>
          <w:sz w:val="28"/>
          <w:szCs w:val="28"/>
        </w:rPr>
        <w:br/>
      </w:r>
      <w:r>
        <w:rPr>
          <w:sz w:val="28"/>
          <w:szCs w:val="28"/>
        </w:rPr>
        <w:t xml:space="preserve"> № 52, ст. 7207; 2014, № 21,</w:t>
      </w:r>
      <w:r w:rsidR="0023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2712; 2015, № 50, ст. 7165; ст. 7189; 2016, № 31, </w:t>
      </w:r>
      <w:r w:rsidR="003610A7">
        <w:rPr>
          <w:sz w:val="28"/>
          <w:szCs w:val="28"/>
        </w:rPr>
        <w:br/>
      </w:r>
      <w:r>
        <w:rPr>
          <w:sz w:val="28"/>
          <w:szCs w:val="28"/>
        </w:rPr>
        <w:t>ст. 5031; № 37, ст. 5495; 2017, № 8, ст. 1257; № 42, ст. 6154</w:t>
      </w:r>
      <w:r w:rsidR="001D02A2">
        <w:rPr>
          <w:sz w:val="28"/>
          <w:szCs w:val="28"/>
        </w:rPr>
        <w:t>; 2018, № 16, ст. 2371</w:t>
      </w:r>
      <w:r w:rsidR="00090EA8">
        <w:rPr>
          <w:sz w:val="28"/>
          <w:szCs w:val="28"/>
        </w:rPr>
        <w:t>).</w:t>
      </w:r>
    </w:p>
    <w:p w:rsidR="00530FA8" w:rsidRPr="00CD53E5" w:rsidRDefault="00530FA8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:rsidR="00530FA8" w:rsidRPr="00CD53E5" w:rsidRDefault="00181024">
      <w:pPr>
        <w:ind w:left="20" w:hanging="20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Описание результата предоставления государственной услуги</w:t>
      </w:r>
    </w:p>
    <w:p w:rsidR="00530FA8" w:rsidRPr="00CD53E5" w:rsidRDefault="00530FA8">
      <w:pPr>
        <w:ind w:left="20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:rsidR="00530FA8" w:rsidRDefault="00880461">
      <w:pPr>
        <w:ind w:firstLine="567"/>
        <w:jc w:val="both"/>
      </w:pPr>
      <w:r>
        <w:rPr>
          <w:sz w:val="28"/>
          <w:szCs w:val="28"/>
        </w:rPr>
        <w:t>13</w:t>
      </w:r>
      <w:r w:rsidR="00181024">
        <w:rPr>
          <w:sz w:val="28"/>
          <w:szCs w:val="28"/>
        </w:rPr>
        <w:t>. Результатами предоставления государственной услуги являются:</w:t>
      </w:r>
    </w:p>
    <w:p w:rsidR="00530FA8" w:rsidRDefault="00181024">
      <w:pPr>
        <w:tabs>
          <w:tab w:val="left" w:pos="709"/>
        </w:tabs>
        <w:autoSpaceDE w:val="0"/>
        <w:ind w:firstLine="567"/>
        <w:contextualSpacing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1) выдача (направление) заявителю заключения (разрешительного документа); </w:t>
      </w:r>
    </w:p>
    <w:p w:rsidR="00530FA8" w:rsidRDefault="00181024">
      <w:pPr>
        <w:tabs>
          <w:tab w:val="left" w:pos="709"/>
        </w:tabs>
        <w:autoSpaceDE w:val="0"/>
        <w:ind w:firstLine="567"/>
        <w:contextualSpacing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lastRenderedPageBreak/>
        <w:t xml:space="preserve">2) выдача (направление) заявителю уведомления об отказе </w:t>
      </w:r>
      <w:r>
        <w:rPr>
          <w:rFonts w:eastAsia="Calibri;Century Gothic"/>
          <w:sz w:val="28"/>
          <w:szCs w:val="28"/>
        </w:rPr>
        <w:br/>
        <w:t>в выдаче заключения (разрешительного документа) с указанием причин отказа;</w:t>
      </w:r>
    </w:p>
    <w:p w:rsidR="00530FA8" w:rsidRPr="00C34B20" w:rsidRDefault="00113101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>13</w:t>
      </w:r>
      <w:r w:rsidR="00181024">
        <w:rPr>
          <w:rFonts w:eastAsia="Calibri;Century Gothic"/>
          <w:sz w:val="28"/>
          <w:szCs w:val="28"/>
        </w:rPr>
        <w:t xml:space="preserve">. Заключение (разрешительный документ) на ввоз и (или) вывоз гемопоэтических стволовых клеток, костного мозга и донорских лимфоцитов </w:t>
      </w:r>
      <w:r w:rsidR="00181024">
        <w:rPr>
          <w:rFonts w:eastAsia="Calibri;Century Gothic"/>
          <w:sz w:val="28"/>
          <w:szCs w:val="28"/>
        </w:rPr>
        <w:br/>
        <w:t xml:space="preserve">в целях проведения </w:t>
      </w:r>
      <w:r w:rsidR="00181024" w:rsidRPr="00C34B20">
        <w:rPr>
          <w:rFonts w:eastAsia="Calibri;Century Gothic"/>
          <w:sz w:val="28"/>
          <w:szCs w:val="28"/>
        </w:rPr>
        <w:t xml:space="preserve">неродственной трансплантации, половых клеток и эмбрионов, включенных в </w:t>
      </w:r>
      <w:hyperlink r:id="rId9">
        <w:r w:rsidR="00181024" w:rsidRPr="00C34B20">
          <w:rPr>
            <w:rStyle w:val="InternetLink"/>
            <w:rFonts w:eastAsia="Calibri;Century Gothic"/>
            <w:color w:val="auto"/>
            <w:sz w:val="28"/>
            <w:szCs w:val="28"/>
            <w:u w:val="none"/>
          </w:rPr>
          <w:t>раздел 2.21</w:t>
        </w:r>
      </w:hyperlink>
      <w:r w:rsidR="00181024" w:rsidRPr="00C34B20">
        <w:rPr>
          <w:rFonts w:eastAsia="Calibri;Century Gothic"/>
          <w:sz w:val="28"/>
          <w:szCs w:val="28"/>
        </w:rPr>
        <w:t xml:space="preserve"> Перечня, выдается заявителю на срок, не превышающий 1 год, независимо от количества перемещений </w:t>
      </w:r>
      <w:r w:rsidR="009A3FDA">
        <w:rPr>
          <w:rFonts w:eastAsia="Calibri;Century Gothic"/>
          <w:sz w:val="28"/>
          <w:szCs w:val="28"/>
        </w:rPr>
        <w:t xml:space="preserve">заявителем </w:t>
      </w:r>
      <w:r w:rsidR="003C513E">
        <w:rPr>
          <w:rFonts w:eastAsia="Calibri;Century Gothic"/>
          <w:sz w:val="28"/>
          <w:szCs w:val="28"/>
        </w:rPr>
        <w:t xml:space="preserve">указанных </w:t>
      </w:r>
      <w:r w:rsidR="009A3FDA">
        <w:rPr>
          <w:rFonts w:eastAsia="Calibri;Century Gothic"/>
          <w:sz w:val="28"/>
          <w:szCs w:val="28"/>
        </w:rPr>
        <w:t xml:space="preserve">гемопоэтических стволовых клеток, костного мозга и донорских лимфоцитов в целях проведения </w:t>
      </w:r>
      <w:r w:rsidR="009A3FDA" w:rsidRPr="00C34B20">
        <w:rPr>
          <w:rFonts w:eastAsia="Calibri;Century Gothic"/>
          <w:sz w:val="28"/>
          <w:szCs w:val="28"/>
        </w:rPr>
        <w:t>неродственной трансплантации, половых клеток и эмбрионов</w:t>
      </w:r>
      <w:r w:rsidR="003C513E">
        <w:rPr>
          <w:rFonts w:eastAsia="Calibri;Century Gothic"/>
          <w:sz w:val="28"/>
          <w:szCs w:val="28"/>
        </w:rPr>
        <w:t xml:space="preserve"> </w:t>
      </w:r>
      <w:r w:rsidR="00181024" w:rsidRPr="00C34B20">
        <w:rPr>
          <w:rFonts w:eastAsia="Calibri;Century Gothic"/>
          <w:sz w:val="28"/>
          <w:szCs w:val="28"/>
        </w:rPr>
        <w:t>через таможенную границу Евразийского экономического союза.</w:t>
      </w:r>
    </w:p>
    <w:p w:rsidR="00530FA8" w:rsidRPr="00C34B20" w:rsidRDefault="00113101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>14</w:t>
      </w:r>
      <w:r w:rsidR="00181024" w:rsidRPr="00C34B20">
        <w:rPr>
          <w:rFonts w:eastAsia="Calibri;Century Gothic"/>
          <w:sz w:val="28"/>
          <w:szCs w:val="28"/>
        </w:rPr>
        <w:t xml:space="preserve">. Заявители обязаны в течение 3 рабочих дней со дня осуществления перемещения уведомить уполномоченный на выдачу заключения (разрешительного документа) орган государства-члена Евразийского экономического союза об осуществлении ввоза и (или) вывоза гемопоэтических стволовых клеток, костного мозга и донорских лимфоцитов в целях проведения неродственной трансплантации, половых клеток и эмбрионов, включенных в </w:t>
      </w:r>
      <w:hyperlink r:id="rId10">
        <w:r w:rsidR="00181024" w:rsidRPr="00C34B20">
          <w:rPr>
            <w:rStyle w:val="InternetLink"/>
            <w:rFonts w:eastAsia="Calibri;Century Gothic"/>
            <w:color w:val="auto"/>
            <w:sz w:val="28"/>
            <w:szCs w:val="28"/>
            <w:u w:val="none"/>
          </w:rPr>
          <w:t>раздел 2.21</w:t>
        </w:r>
      </w:hyperlink>
      <w:r w:rsidR="00181024" w:rsidRPr="00C34B20">
        <w:rPr>
          <w:rFonts w:eastAsia="Calibri;Century Gothic"/>
          <w:sz w:val="28"/>
          <w:szCs w:val="28"/>
        </w:rPr>
        <w:t xml:space="preserve"> Перечня.</w:t>
      </w:r>
    </w:p>
    <w:p w:rsidR="00530FA8" w:rsidRDefault="00113101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>15</w:t>
      </w:r>
      <w:r w:rsidR="00181024">
        <w:rPr>
          <w:rFonts w:eastAsia="Calibri;Century Gothic"/>
          <w:sz w:val="28"/>
          <w:szCs w:val="28"/>
        </w:rPr>
        <w:t xml:space="preserve">. Заключение (разрешительный документ) на перемещение образцов биологических материалов человека для диагностических и научных целей выдается заявителю на срок, не превышающий 1 год, независимо от количества перемещений </w:t>
      </w:r>
      <w:r w:rsidR="00F464FA">
        <w:rPr>
          <w:rFonts w:eastAsia="Calibri;Century Gothic"/>
          <w:sz w:val="28"/>
          <w:szCs w:val="28"/>
        </w:rPr>
        <w:t xml:space="preserve">заявителем образцов биологических материалов человека </w:t>
      </w:r>
      <w:r w:rsidR="00181024">
        <w:rPr>
          <w:rFonts w:eastAsia="Calibri;Century Gothic"/>
          <w:sz w:val="28"/>
          <w:szCs w:val="28"/>
        </w:rPr>
        <w:t>через таможенную грани</w:t>
      </w:r>
      <w:r w:rsidR="008211A2">
        <w:rPr>
          <w:rFonts w:eastAsia="Calibri;Century Gothic"/>
          <w:sz w:val="28"/>
          <w:szCs w:val="28"/>
        </w:rPr>
        <w:t>цу Евразийского экономического с</w:t>
      </w:r>
      <w:r w:rsidR="00181024">
        <w:rPr>
          <w:rFonts w:eastAsia="Calibri;Century Gothic"/>
          <w:sz w:val="28"/>
          <w:szCs w:val="28"/>
        </w:rPr>
        <w:t>оюза.</w:t>
      </w:r>
    </w:p>
    <w:p w:rsidR="00530FA8" w:rsidRDefault="00530FA8">
      <w:pPr>
        <w:ind w:left="23" w:firstLine="567"/>
        <w:contextualSpacing/>
        <w:jc w:val="both"/>
        <w:rPr>
          <w:rFonts w:eastAsia="Calibri;Century Gothic"/>
          <w:sz w:val="28"/>
          <w:szCs w:val="28"/>
          <w:highlight w:val="yellow"/>
        </w:rPr>
      </w:pPr>
    </w:p>
    <w:p w:rsidR="00530FA8" w:rsidRDefault="00181024">
      <w:pPr>
        <w:ind w:left="23" w:hanging="23"/>
        <w:jc w:val="center"/>
      </w:pPr>
      <w:r>
        <w:rPr>
          <w:sz w:val="28"/>
          <w:szCs w:val="28"/>
        </w:rPr>
        <w:t>Срок предоставления государственной услуги</w:t>
      </w:r>
    </w:p>
    <w:p w:rsidR="00530FA8" w:rsidRDefault="00530FA8">
      <w:pPr>
        <w:tabs>
          <w:tab w:val="left" w:pos="1134"/>
        </w:tabs>
        <w:autoSpaceDE w:val="0"/>
        <w:ind w:left="23" w:firstLine="567"/>
        <w:jc w:val="center"/>
        <w:rPr>
          <w:sz w:val="28"/>
          <w:szCs w:val="28"/>
        </w:rPr>
      </w:pPr>
    </w:p>
    <w:p w:rsidR="00530FA8" w:rsidRDefault="0011310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1024">
        <w:rPr>
          <w:sz w:val="28"/>
          <w:szCs w:val="28"/>
        </w:rPr>
        <w:t>. </w:t>
      </w:r>
      <w:r w:rsidR="009D4E0B">
        <w:rPr>
          <w:sz w:val="28"/>
          <w:szCs w:val="28"/>
        </w:rPr>
        <w:t xml:space="preserve"> С</w:t>
      </w:r>
      <w:r w:rsidR="00181024">
        <w:rPr>
          <w:sz w:val="28"/>
          <w:szCs w:val="28"/>
        </w:rPr>
        <w:t xml:space="preserve">рок предоставления государственной услуги </w:t>
      </w:r>
      <w:r w:rsidR="00A43BC2">
        <w:rPr>
          <w:sz w:val="28"/>
          <w:szCs w:val="28"/>
        </w:rPr>
        <w:t>составляет</w:t>
      </w:r>
      <w:r w:rsidR="00181024">
        <w:rPr>
          <w:sz w:val="28"/>
          <w:szCs w:val="28"/>
        </w:rPr>
        <w:t xml:space="preserve"> 5 рабочих дней со дня регистрации в Росздравнадзоре документов, поступивших от заявителя. </w:t>
      </w:r>
    </w:p>
    <w:p w:rsidR="007E4E02" w:rsidRDefault="007E4E02">
      <w:pPr>
        <w:widowControl w:val="0"/>
        <w:autoSpaceDE w:val="0"/>
        <w:ind w:firstLine="540"/>
        <w:jc w:val="both"/>
      </w:pPr>
    </w:p>
    <w:p w:rsidR="00530FA8" w:rsidRDefault="007E4E02" w:rsidP="007E4E02">
      <w:pPr>
        <w:widowControl w:val="0"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E4E02">
        <w:rPr>
          <w:sz w:val="28"/>
          <w:szCs w:val="28"/>
        </w:rPr>
        <w:t>ормативные правовые акты, регулирующие предос</w:t>
      </w:r>
      <w:r w:rsidR="002C15B9">
        <w:rPr>
          <w:sz w:val="28"/>
          <w:szCs w:val="28"/>
        </w:rPr>
        <w:t>тавление государственной услуги</w:t>
      </w:r>
    </w:p>
    <w:p w:rsidR="007E4E02" w:rsidRDefault="007E4E02" w:rsidP="007E4E02">
      <w:pPr>
        <w:autoSpaceDE w:val="0"/>
        <w:ind w:firstLine="567"/>
        <w:jc w:val="both"/>
        <w:rPr>
          <w:rFonts w:eastAsia="Calibri;Century Gothic"/>
          <w:bCs/>
          <w:sz w:val="28"/>
          <w:szCs w:val="28"/>
          <w:shd w:val="clear" w:color="auto" w:fill="FFFFFF"/>
        </w:rPr>
      </w:pPr>
    </w:p>
    <w:p w:rsidR="00530FA8" w:rsidRDefault="00113101" w:rsidP="005C1F81">
      <w:pPr>
        <w:autoSpaceDE w:val="0"/>
        <w:ind w:firstLine="567"/>
        <w:jc w:val="both"/>
      </w:pPr>
      <w:r>
        <w:rPr>
          <w:sz w:val="28"/>
          <w:szCs w:val="28"/>
          <w:shd w:val="clear" w:color="auto" w:fill="FFFFFF"/>
        </w:rPr>
        <w:t>17</w:t>
      </w:r>
      <w:r w:rsidR="005C1F81">
        <w:rPr>
          <w:sz w:val="28"/>
          <w:szCs w:val="28"/>
          <w:shd w:val="clear" w:color="auto" w:fill="FFFFFF"/>
        </w:rPr>
        <w:t xml:space="preserve">. </w:t>
      </w:r>
      <w:r w:rsidR="005C1F81" w:rsidRPr="005C1F81">
        <w:rPr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государственной услуги</w:t>
      </w:r>
      <w:r w:rsidR="005C1F81">
        <w:rPr>
          <w:sz w:val="28"/>
          <w:szCs w:val="28"/>
          <w:shd w:val="clear" w:color="auto" w:fill="FFFFFF"/>
        </w:rPr>
        <w:t xml:space="preserve"> </w:t>
      </w:r>
      <w:r w:rsidR="00B14D0B">
        <w:rPr>
          <w:sz w:val="28"/>
          <w:szCs w:val="28"/>
          <w:shd w:val="clear" w:color="auto" w:fill="FFFFFF"/>
        </w:rPr>
        <w:t>размещается</w:t>
      </w:r>
      <w:r w:rsidR="005C1F81">
        <w:rPr>
          <w:sz w:val="28"/>
          <w:szCs w:val="28"/>
          <w:shd w:val="clear" w:color="auto" w:fill="FFFFFF"/>
        </w:rPr>
        <w:t xml:space="preserve"> на официальном сайте Росз</w:t>
      </w:r>
      <w:r w:rsidR="00243200">
        <w:rPr>
          <w:sz w:val="28"/>
          <w:szCs w:val="28"/>
          <w:shd w:val="clear" w:color="auto" w:fill="FFFFFF"/>
        </w:rPr>
        <w:t>дравнадзора, в федеральном реестре и на Едином портале.</w:t>
      </w:r>
    </w:p>
    <w:p w:rsidR="00530FA8" w:rsidRDefault="00530FA8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</w:p>
    <w:p w:rsidR="00530FA8" w:rsidRDefault="00181024">
      <w:pPr>
        <w:contextualSpacing/>
        <w:jc w:val="center"/>
      </w:pPr>
      <w:r w:rsidRPr="00CD53E5">
        <w:rPr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 w:rsidR="009D53D3">
        <w:rPr>
          <w:sz w:val="28"/>
          <w:szCs w:val="28"/>
          <w:shd w:val="clear" w:color="auto" w:fill="FFFFFF"/>
        </w:rPr>
        <w:t xml:space="preserve"> </w:t>
      </w:r>
      <w:r w:rsidRPr="00CD53E5">
        <w:rPr>
          <w:bCs/>
          <w:sz w:val="28"/>
          <w:szCs w:val="28"/>
        </w:rPr>
        <w:t>и</w:t>
      </w:r>
      <w:r w:rsidR="009D53D3">
        <w:rPr>
          <w:bCs/>
          <w:sz w:val="28"/>
          <w:szCs w:val="28"/>
        </w:rPr>
        <w:t xml:space="preserve"> </w:t>
      </w:r>
      <w:r w:rsidRPr="00CD53E5">
        <w:rPr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  <w:r>
        <w:rPr>
          <w:bCs/>
          <w:sz w:val="28"/>
          <w:szCs w:val="28"/>
        </w:rPr>
        <w:t>,</w:t>
      </w:r>
      <w:r w:rsidRPr="00CD53E5">
        <w:rPr>
          <w:bCs/>
          <w:sz w:val="28"/>
          <w:szCs w:val="28"/>
        </w:rPr>
        <w:t xml:space="preserve"> порядок их представления</w:t>
      </w:r>
    </w:p>
    <w:p w:rsidR="00530FA8" w:rsidRPr="00CD53E5" w:rsidRDefault="00530FA8">
      <w:pPr>
        <w:widowControl w:val="0"/>
        <w:autoSpaceDE w:val="0"/>
        <w:ind w:firstLine="540"/>
        <w:jc w:val="both"/>
        <w:rPr>
          <w:rFonts w:eastAsia="Calibri;Century Gothic"/>
          <w:bCs/>
          <w:sz w:val="28"/>
          <w:szCs w:val="28"/>
        </w:rPr>
      </w:pPr>
    </w:p>
    <w:p w:rsidR="00C34D02" w:rsidRPr="00C34D02" w:rsidRDefault="00113101">
      <w:pPr>
        <w:widowControl w:val="0"/>
        <w:autoSpaceDE w:val="0"/>
        <w:ind w:firstLine="540"/>
        <w:jc w:val="both"/>
        <w:rPr>
          <w:rFonts w:eastAsia="Calibri;Century Gothic"/>
          <w:sz w:val="28"/>
          <w:szCs w:val="28"/>
        </w:rPr>
      </w:pPr>
      <w:r>
        <w:rPr>
          <w:sz w:val="28"/>
          <w:szCs w:val="28"/>
        </w:rPr>
        <w:t>18</w:t>
      </w:r>
      <w:r w:rsidR="00181024">
        <w:rPr>
          <w:sz w:val="28"/>
          <w:szCs w:val="28"/>
        </w:rPr>
        <w:t>. </w:t>
      </w:r>
      <w:r w:rsidR="00181024">
        <w:rPr>
          <w:rFonts w:eastAsia="Calibri;Century Gothic"/>
          <w:sz w:val="28"/>
          <w:szCs w:val="28"/>
        </w:rPr>
        <w:t xml:space="preserve">Для предоставления государственной услуги заявитель </w:t>
      </w:r>
      <w:r w:rsidR="00181024">
        <w:rPr>
          <w:sz w:val="28"/>
          <w:szCs w:val="28"/>
        </w:rPr>
        <w:t xml:space="preserve">представляет (направляет) </w:t>
      </w:r>
      <w:r w:rsidR="00181024">
        <w:rPr>
          <w:rFonts w:eastAsia="Calibri;Century Gothic"/>
          <w:sz w:val="28"/>
          <w:szCs w:val="28"/>
        </w:rPr>
        <w:t>в Росздравнадзор следующие документы:</w:t>
      </w:r>
    </w:p>
    <w:p w:rsidR="00530FA8" w:rsidRDefault="00181024">
      <w:pPr>
        <w:widowControl w:val="0"/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 xml:space="preserve">1) заявление о выдаче заключения (разрешительного документа), </w:t>
      </w:r>
      <w:r>
        <w:rPr>
          <w:sz w:val="28"/>
          <w:szCs w:val="28"/>
        </w:rPr>
        <w:t>составленное в произвольной форме</w:t>
      </w:r>
      <w:r>
        <w:rPr>
          <w:rFonts w:eastAsia="Calibri;Century Gothic"/>
          <w:sz w:val="28"/>
          <w:szCs w:val="28"/>
        </w:rPr>
        <w:t xml:space="preserve">; </w:t>
      </w:r>
    </w:p>
    <w:p w:rsidR="00530FA8" w:rsidRDefault="00181024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lastRenderedPageBreak/>
        <w:t xml:space="preserve">2) проект заключения (разрешительного документа), оформленный в соответствии с </w:t>
      </w:r>
      <w:r w:rsidRPr="00D62C9F">
        <w:rPr>
          <w:rFonts w:eastAsia="Calibri;Century Gothic"/>
          <w:sz w:val="28"/>
          <w:szCs w:val="28"/>
        </w:rPr>
        <w:t xml:space="preserve">методическими </w:t>
      </w:r>
      <w:hyperlink r:id="rId11">
        <w:r w:rsidRPr="00D62C9F">
          <w:rPr>
            <w:rStyle w:val="InternetLink"/>
            <w:rFonts w:eastAsia="Calibri;Century Gothic"/>
            <w:color w:val="auto"/>
            <w:sz w:val="28"/>
            <w:szCs w:val="28"/>
            <w:u w:val="none"/>
          </w:rPr>
          <w:t>указаниями</w:t>
        </w:r>
      </w:hyperlink>
      <w:r w:rsidRPr="00D62C9F">
        <w:rPr>
          <w:rFonts w:eastAsia="Calibri;Century Gothic"/>
          <w:sz w:val="28"/>
          <w:szCs w:val="28"/>
        </w:rPr>
        <w:t xml:space="preserve"> по заполнению единой формы заключения (разрешительного документа) на ввоз,</w:t>
      </w:r>
      <w:r>
        <w:rPr>
          <w:rFonts w:eastAsia="Calibri;Century Gothic"/>
          <w:sz w:val="28"/>
          <w:szCs w:val="28"/>
        </w:rPr>
        <w:t xml:space="preserve">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утвержденными </w:t>
      </w:r>
      <w:r w:rsidR="00D62C9F">
        <w:rPr>
          <w:sz w:val="28"/>
          <w:szCs w:val="28"/>
        </w:rPr>
        <w:t>Решением Коллегии Евразийской экономической комиссии от 16 мая 2012 г. № 45 «О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и методических указаниях по ее заполнению»</w:t>
      </w:r>
      <w:r w:rsidR="00D62C9F">
        <w:rPr>
          <w:rStyle w:val="af2"/>
          <w:rFonts w:eastAsia="Calibri;Century Gothic"/>
          <w:sz w:val="28"/>
          <w:szCs w:val="28"/>
        </w:rPr>
        <w:footnoteReference w:id="1"/>
      </w:r>
      <w:r>
        <w:rPr>
          <w:rFonts w:eastAsia="Calibri;Century Gothic"/>
          <w:sz w:val="28"/>
          <w:szCs w:val="28"/>
        </w:rPr>
        <w:t>;</w:t>
      </w:r>
    </w:p>
    <w:p w:rsidR="00530FA8" w:rsidRDefault="00181024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 xml:space="preserve">3) копию договора (контракта), </w:t>
      </w:r>
      <w:r w:rsidR="00B66E36">
        <w:rPr>
          <w:rFonts w:eastAsia="Calibri;Century Gothic"/>
          <w:sz w:val="28"/>
          <w:szCs w:val="28"/>
        </w:rPr>
        <w:t xml:space="preserve">заключаемого в соответствии с Гражданским кодексом Российской Федерации заявителем с лицом, для которого осуществляется </w:t>
      </w:r>
      <w:r w:rsidR="00B66E36">
        <w:rPr>
          <w:rFonts w:eastAsia="Calibri;Century Gothic"/>
          <w:bCs/>
          <w:sz w:val="28"/>
          <w:szCs w:val="28"/>
        </w:rPr>
        <w:t>ввоз в Российскую Федерацию из третьих стран на таможенную территорию Евразийского экономического союза или вывоз из Российской Федерации в третьи страны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</w:t>
      </w:r>
      <w:r w:rsidR="00B66E36">
        <w:rPr>
          <w:rFonts w:eastAsia="Calibri;Century Gothic"/>
          <w:sz w:val="28"/>
          <w:szCs w:val="28"/>
        </w:rPr>
        <w:t xml:space="preserve">, </w:t>
      </w:r>
      <w:r>
        <w:rPr>
          <w:rFonts w:eastAsia="Calibri;Century Gothic"/>
          <w:sz w:val="28"/>
          <w:szCs w:val="28"/>
        </w:rPr>
        <w:t>а в случае отсутствия договора (контракта) – копия иного документа, подтверждающего намерения сторон;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документа (сведения, если это предусмотрено законодательством государства-члена) о постановке на учет в налоговом органе или о государственной регистрации; 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копия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 </w:t>
      </w:r>
    </w:p>
    <w:p w:rsidR="00530FA8" w:rsidRDefault="00181024">
      <w:pPr>
        <w:autoSpaceDE w:val="0"/>
        <w:ind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6) информированное согласие пациента или его законных представителей (оригинал) на перемещение образцов биологических материалов человека, </w:t>
      </w:r>
      <w:r>
        <w:rPr>
          <w:rFonts w:eastAsia="Calibri;Century Gothic"/>
          <w:sz w:val="28"/>
          <w:szCs w:val="28"/>
        </w:rPr>
        <w:br/>
        <w:t>за исключением случаев перемещения таких образцов для проведения внешнего контроля качества исследований, в том числе для проведения референс-исследований.</w:t>
      </w:r>
    </w:p>
    <w:p w:rsidR="00530FA8" w:rsidRDefault="00113101">
      <w:pPr>
        <w:widowControl w:val="0"/>
        <w:autoSpaceDE w:val="0"/>
        <w:ind w:right="-2" w:firstLine="540"/>
        <w:jc w:val="both"/>
      </w:pPr>
      <w:r>
        <w:rPr>
          <w:rFonts w:eastAsia="Calibri;Century Gothic"/>
          <w:sz w:val="28"/>
          <w:szCs w:val="28"/>
        </w:rPr>
        <w:t>19</w:t>
      </w:r>
      <w:r w:rsidR="00181024">
        <w:rPr>
          <w:rFonts w:eastAsia="Calibri;Century Gothic"/>
          <w:sz w:val="28"/>
          <w:szCs w:val="28"/>
        </w:rPr>
        <w:t xml:space="preserve">. Для получения заключения (разрешительного документа) физическим лицом при перемещении образцов биологических материалов человека </w:t>
      </w:r>
      <w:r w:rsidR="00181024">
        <w:rPr>
          <w:rFonts w:eastAsia="Calibri;Century Gothic"/>
          <w:sz w:val="28"/>
          <w:szCs w:val="28"/>
        </w:rPr>
        <w:br/>
        <w:t xml:space="preserve">в качестве товаров для личного пользования, </w:t>
      </w:r>
      <w:r w:rsidR="00181024">
        <w:rPr>
          <w:sz w:val="28"/>
          <w:szCs w:val="28"/>
        </w:rPr>
        <w:t xml:space="preserve">представляются (направляются) </w:t>
      </w:r>
      <w:r w:rsidR="00181024">
        <w:rPr>
          <w:sz w:val="28"/>
          <w:szCs w:val="28"/>
        </w:rPr>
        <w:br/>
      </w:r>
      <w:r w:rsidR="00181024">
        <w:rPr>
          <w:rFonts w:eastAsia="Calibri;Century Gothic"/>
          <w:sz w:val="28"/>
          <w:szCs w:val="28"/>
        </w:rPr>
        <w:t>в Росздравнадзор следующие документы:</w:t>
      </w:r>
    </w:p>
    <w:p w:rsidR="00530FA8" w:rsidRDefault="00181024">
      <w:pPr>
        <w:widowControl w:val="0"/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 xml:space="preserve">1) заявление о выдаче заключения (разрешительного документа), </w:t>
      </w:r>
      <w:r>
        <w:rPr>
          <w:sz w:val="28"/>
          <w:szCs w:val="28"/>
        </w:rPr>
        <w:t>составленное в произвольной форме</w:t>
      </w:r>
      <w:r>
        <w:rPr>
          <w:rFonts w:eastAsia="Calibri;Century Gothic"/>
          <w:sz w:val="28"/>
          <w:szCs w:val="28"/>
        </w:rPr>
        <w:t>;</w:t>
      </w:r>
    </w:p>
    <w:p w:rsidR="00530FA8" w:rsidRDefault="00181024">
      <w:pPr>
        <w:autoSpaceDE w:val="0"/>
        <w:ind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2) проект заключения (разрешительного документа), предус</w:t>
      </w:r>
      <w:r w:rsidR="00690A99">
        <w:rPr>
          <w:rFonts w:eastAsia="Calibri;Century Gothic"/>
          <w:sz w:val="28"/>
          <w:szCs w:val="28"/>
        </w:rPr>
        <w:t>мотренный подпунктом 2 пункта 18</w:t>
      </w:r>
      <w:r>
        <w:rPr>
          <w:rFonts w:eastAsia="Calibri;Century Gothic"/>
          <w:sz w:val="28"/>
          <w:szCs w:val="28"/>
        </w:rPr>
        <w:t xml:space="preserve"> Административного регламента;</w:t>
      </w:r>
    </w:p>
    <w:p w:rsidR="00530FA8" w:rsidRDefault="00181024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>3) копию документа, удостоверяющего личность заявителя;</w:t>
      </w:r>
    </w:p>
    <w:p w:rsidR="00530FA8" w:rsidRDefault="00181024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>4) информированное согласие пациента или его законных представителей на перемещение образцов биологических материалов человека.</w:t>
      </w:r>
    </w:p>
    <w:p w:rsidR="00530FA8" w:rsidRDefault="00113101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81024">
        <w:rPr>
          <w:sz w:val="28"/>
          <w:szCs w:val="28"/>
        </w:rPr>
        <w:t xml:space="preserve">. В случае утраты выданного заключения </w:t>
      </w:r>
      <w:r w:rsidR="00181024">
        <w:rPr>
          <w:rFonts w:eastAsia="Calibri;Century Gothic"/>
          <w:sz w:val="28"/>
          <w:szCs w:val="28"/>
        </w:rPr>
        <w:t xml:space="preserve">(разрешительного документа) </w:t>
      </w:r>
      <w:r w:rsidR="00181024">
        <w:rPr>
          <w:rFonts w:eastAsia="Calibri;Century Gothic"/>
          <w:sz w:val="28"/>
          <w:szCs w:val="28"/>
        </w:rPr>
        <w:br/>
      </w:r>
      <w:r w:rsidR="00181024">
        <w:rPr>
          <w:sz w:val="28"/>
          <w:szCs w:val="28"/>
        </w:rPr>
        <w:t xml:space="preserve">в течение 3 рабочих дней по письменному обращению заявителя, составленном в произвольной форме и содержащем разъяснение причин и обстоятельств утраты, выдается дубликат заключения </w:t>
      </w:r>
      <w:r w:rsidR="00181024">
        <w:rPr>
          <w:rFonts w:eastAsia="Calibri;Century Gothic"/>
          <w:sz w:val="28"/>
          <w:szCs w:val="28"/>
        </w:rPr>
        <w:t>(разрешительного документа)</w:t>
      </w:r>
      <w:r w:rsidR="00181024">
        <w:rPr>
          <w:sz w:val="28"/>
          <w:szCs w:val="28"/>
        </w:rPr>
        <w:t>, оформляемый аналогично оригиналу и содержащий пометки «дубликат» и «оригинал заключения (разрешительного документа) признается недействующим».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21</w:t>
      </w:r>
      <w:r w:rsidR="00181024">
        <w:rPr>
          <w:sz w:val="28"/>
          <w:szCs w:val="28"/>
        </w:rPr>
        <w:t>. Заявление о выдаче заключения (разрешительного документа), прилагаемые к нему копии документов представляются заявителем непосредственно или направляются в Росздравнадзор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информационно-телекоммуникационную сеть «Интернет», в том числе посредством Единого портала.</w:t>
      </w:r>
    </w:p>
    <w:p w:rsidR="00530FA8" w:rsidRDefault="00530FA8">
      <w:pPr>
        <w:autoSpaceDE w:val="0"/>
        <w:ind w:left="20" w:firstLine="567"/>
        <w:jc w:val="both"/>
        <w:rPr>
          <w:sz w:val="28"/>
          <w:szCs w:val="28"/>
        </w:rPr>
      </w:pPr>
    </w:p>
    <w:p w:rsidR="00530FA8" w:rsidRPr="00CD53E5" w:rsidRDefault="00181024">
      <w:pPr>
        <w:ind w:left="20" w:right="-2" w:hanging="20"/>
        <w:jc w:val="center"/>
        <w:rPr>
          <w:sz w:val="28"/>
          <w:szCs w:val="28"/>
          <w:highlight w:val="white"/>
        </w:rPr>
      </w:pPr>
      <w:r w:rsidRPr="00CD53E5">
        <w:rPr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</w:t>
      </w:r>
    </w:p>
    <w:p w:rsidR="00530FA8" w:rsidRDefault="00181024">
      <w:pPr>
        <w:ind w:left="20" w:right="-2" w:hanging="20"/>
        <w:jc w:val="center"/>
      </w:pPr>
      <w:r w:rsidRPr="00CD53E5">
        <w:rPr>
          <w:sz w:val="28"/>
          <w:szCs w:val="28"/>
          <w:shd w:val="clear" w:color="auto" w:fill="FFFFFF"/>
        </w:rPr>
        <w:t>которые находятся в распоряжении государственных органов, органов местного</w:t>
      </w:r>
    </w:p>
    <w:p w:rsidR="00530FA8" w:rsidRDefault="00181024">
      <w:pPr>
        <w:ind w:left="20" w:right="-2" w:hanging="20"/>
        <w:jc w:val="center"/>
      </w:pPr>
      <w:r w:rsidRPr="00CD53E5">
        <w:rPr>
          <w:sz w:val="28"/>
          <w:szCs w:val="28"/>
          <w:shd w:val="clear" w:color="auto" w:fill="FFFFFF"/>
        </w:rPr>
        <w:t>самоуправления и иных органо</w:t>
      </w:r>
      <w:r>
        <w:rPr>
          <w:sz w:val="28"/>
          <w:szCs w:val="28"/>
          <w:shd w:val="clear" w:color="auto" w:fill="FFFFFF"/>
        </w:rPr>
        <w:t xml:space="preserve">в, </w:t>
      </w:r>
      <w:r w:rsidRPr="00CD53E5">
        <w:rPr>
          <w:sz w:val="28"/>
          <w:szCs w:val="28"/>
          <w:shd w:val="clear" w:color="auto" w:fill="FFFFFF"/>
        </w:rPr>
        <w:t>участвующих в</w:t>
      </w:r>
      <w:r w:rsidR="00521238">
        <w:rPr>
          <w:sz w:val="28"/>
          <w:szCs w:val="28"/>
          <w:shd w:val="clear" w:color="auto" w:fill="FFFFFF"/>
        </w:rPr>
        <w:t xml:space="preserve"> </w:t>
      </w:r>
      <w:r w:rsidRPr="00CD53E5">
        <w:rPr>
          <w:sz w:val="28"/>
          <w:szCs w:val="28"/>
          <w:shd w:val="clear" w:color="auto" w:fill="FFFFFF"/>
        </w:rPr>
        <w:t>предоставлении государственной услуги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>и которые заявитель вправе представить, а также способы их получения заявителями, в том числе в электронной форме,</w:t>
      </w:r>
    </w:p>
    <w:p w:rsidR="00530FA8" w:rsidRDefault="00181024">
      <w:pPr>
        <w:ind w:left="20" w:right="-2" w:hanging="20"/>
        <w:jc w:val="center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порядок их представления</w:t>
      </w:r>
    </w:p>
    <w:p w:rsidR="00530FA8" w:rsidRDefault="00530FA8">
      <w:pPr>
        <w:autoSpaceDE w:val="0"/>
        <w:ind w:left="20" w:firstLine="567"/>
        <w:jc w:val="both"/>
        <w:rPr>
          <w:sz w:val="28"/>
          <w:szCs w:val="28"/>
          <w:highlight w:val="yellow"/>
        </w:rPr>
      </w:pPr>
    </w:p>
    <w:p w:rsidR="00530FA8" w:rsidRDefault="00113101">
      <w:pPr>
        <w:autoSpaceDE w:val="0"/>
        <w:ind w:left="20" w:firstLine="567"/>
        <w:jc w:val="both"/>
        <w:outlineLvl w:val="1"/>
      </w:pPr>
      <w:r>
        <w:rPr>
          <w:sz w:val="28"/>
          <w:szCs w:val="28"/>
        </w:rPr>
        <w:t>22</w:t>
      </w:r>
      <w:r w:rsidR="00181024">
        <w:rPr>
          <w:sz w:val="28"/>
          <w:szCs w:val="28"/>
        </w:rPr>
        <w:t>. 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530FA8" w:rsidRDefault="00181024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Росздравнадзор не вправе требовать от заявителя:</w:t>
      </w:r>
    </w:p>
    <w:p w:rsidR="00530FA8" w:rsidRDefault="00181024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br/>
        <w:t>с предоставлением государственной услуги;</w:t>
      </w:r>
    </w:p>
    <w:p w:rsidR="00530FA8" w:rsidRDefault="00181024" w:rsidP="00F57BE3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</w:t>
      </w:r>
      <w:r w:rsidR="00030438">
        <w:rPr>
          <w:sz w:val="28"/>
          <w:szCs w:val="28"/>
        </w:rPr>
        <w:t xml:space="preserve">на от 27 июля </w:t>
      </w:r>
      <w:r w:rsidR="00030438">
        <w:rPr>
          <w:sz w:val="28"/>
          <w:szCs w:val="28"/>
        </w:rPr>
        <w:br/>
        <w:t>2010 г. № 210-ФЗ «</w:t>
      </w:r>
      <w:r w:rsidR="00030438" w:rsidRPr="0003043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30438">
        <w:rPr>
          <w:sz w:val="28"/>
          <w:szCs w:val="28"/>
        </w:rPr>
        <w:t>».</w:t>
      </w:r>
      <w:r w:rsidR="00F57BE3">
        <w:rPr>
          <w:sz w:val="28"/>
          <w:szCs w:val="28"/>
        </w:rPr>
        <w:t xml:space="preserve"> (</w:t>
      </w:r>
      <w:r w:rsidR="00F57BE3" w:rsidRPr="00F57BE3">
        <w:rPr>
          <w:sz w:val="28"/>
          <w:szCs w:val="28"/>
        </w:rPr>
        <w:t>Собрание законодательства Российской Федерации, 2010,</w:t>
      </w:r>
      <w:r w:rsidR="00F57BE3">
        <w:rPr>
          <w:sz w:val="28"/>
          <w:szCs w:val="28"/>
        </w:rPr>
        <w:br/>
      </w:r>
      <w:r w:rsidR="00F57BE3" w:rsidRPr="00F57BE3">
        <w:rPr>
          <w:sz w:val="28"/>
          <w:szCs w:val="28"/>
        </w:rPr>
        <w:t xml:space="preserve"> № 31, ст. 4179; 2011, № 15,‎</w:t>
      </w:r>
      <w:r w:rsidR="000D06E0">
        <w:rPr>
          <w:sz w:val="28"/>
          <w:szCs w:val="28"/>
        </w:rPr>
        <w:t xml:space="preserve"> </w:t>
      </w:r>
      <w:r w:rsidR="00F57BE3" w:rsidRPr="00F57BE3">
        <w:rPr>
          <w:sz w:val="28"/>
          <w:szCs w:val="28"/>
        </w:rPr>
        <w:t xml:space="preserve">ст. 2038; № 27, ст. 3873, ст. 3880; № 29, ст. 4291; № 30, </w:t>
      </w:r>
      <w:r w:rsidR="003610A7">
        <w:rPr>
          <w:sz w:val="28"/>
          <w:szCs w:val="28"/>
        </w:rPr>
        <w:br/>
      </w:r>
      <w:r w:rsidR="00F57BE3" w:rsidRPr="00F57BE3">
        <w:rPr>
          <w:sz w:val="28"/>
          <w:szCs w:val="28"/>
        </w:rPr>
        <w:t xml:space="preserve">ст. 4587; № 49, ст. 7061; 2012, № 31, ст. 4322; 2013, № 14, ст. 1651; № 27, ст. 3477, </w:t>
      </w:r>
      <w:r w:rsidR="003610A7">
        <w:rPr>
          <w:sz w:val="28"/>
          <w:szCs w:val="28"/>
        </w:rPr>
        <w:br/>
      </w:r>
      <w:r w:rsidR="00F57BE3" w:rsidRPr="00F57BE3">
        <w:rPr>
          <w:sz w:val="28"/>
          <w:szCs w:val="28"/>
        </w:rPr>
        <w:t xml:space="preserve">ст. 3480; № 30,‎ст. 4084; № 51, ст. 6679; № 52, ст. 6952, ст. 6961, ст. 7009; 2014, № 26, ст. 3366; № 30,ст. 4264; № 49, ст. 6928; 2015, № 1, ст. 67, ст. 72; № 10, ст. 1393; № 29, </w:t>
      </w:r>
      <w:r w:rsidR="00F57BE3" w:rsidRPr="00F57BE3">
        <w:rPr>
          <w:sz w:val="28"/>
          <w:szCs w:val="28"/>
        </w:rPr>
        <w:lastRenderedPageBreak/>
        <w:t xml:space="preserve">ст. 4342, ст. 4376; 2016, № 7, ст. 916; № 27, ст. 4293, ст. 4294; 2017, № 1, ст. 12; № 50, ст. 7555; 2018, №1, ст. 63; № 9, ст. 1283; № 17, ст. 2427; № 18, ст. 2557; № 24, </w:t>
      </w:r>
      <w:r w:rsidR="003610A7">
        <w:rPr>
          <w:sz w:val="28"/>
          <w:szCs w:val="28"/>
        </w:rPr>
        <w:br/>
      </w:r>
      <w:r w:rsidR="00AF2C00">
        <w:rPr>
          <w:sz w:val="28"/>
          <w:szCs w:val="28"/>
        </w:rPr>
        <w:t>ст. 3413).</w:t>
      </w:r>
    </w:p>
    <w:p w:rsidR="00530FA8" w:rsidRDefault="00530FA8">
      <w:pPr>
        <w:autoSpaceDE w:val="0"/>
        <w:ind w:left="20" w:firstLine="567"/>
        <w:jc w:val="both"/>
        <w:outlineLvl w:val="1"/>
        <w:rPr>
          <w:sz w:val="28"/>
          <w:szCs w:val="28"/>
        </w:rPr>
      </w:pPr>
    </w:p>
    <w:p w:rsidR="00530FA8" w:rsidRPr="00CD53E5" w:rsidRDefault="00181024">
      <w:pPr>
        <w:tabs>
          <w:tab w:val="left" w:pos="9354"/>
        </w:tabs>
        <w:ind w:right="-2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30FA8" w:rsidRPr="00CD53E5" w:rsidRDefault="00530FA8">
      <w:pPr>
        <w:tabs>
          <w:tab w:val="left" w:pos="9354"/>
        </w:tabs>
        <w:ind w:right="-2" w:firstLine="567"/>
        <w:jc w:val="center"/>
        <w:rPr>
          <w:rFonts w:eastAsia="Calibri;Century Gothic"/>
          <w:bCs/>
          <w:sz w:val="28"/>
          <w:szCs w:val="28"/>
          <w:highlight w:val="yellow"/>
        </w:rPr>
      </w:pPr>
    </w:p>
    <w:p w:rsidR="00530FA8" w:rsidRDefault="00113101">
      <w:pPr>
        <w:ind w:left="20" w:right="40" w:firstLine="567"/>
        <w:jc w:val="both"/>
      </w:pPr>
      <w:r>
        <w:rPr>
          <w:rFonts w:eastAsia="Calibri;Century Gothic"/>
          <w:bCs/>
          <w:sz w:val="28"/>
          <w:szCs w:val="28"/>
          <w:shd w:val="clear" w:color="auto" w:fill="FFFFFF"/>
        </w:rPr>
        <w:t>23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>.</w:t>
      </w:r>
      <w:r w:rsidR="00181024"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 xml:space="preserve">Основания для отказа в приеме документов, необходимых 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br/>
        <w:t>для предоставления государственной услуги, не предусмотрены.</w:t>
      </w:r>
    </w:p>
    <w:p w:rsidR="00530FA8" w:rsidRPr="00CD53E5" w:rsidRDefault="00530FA8">
      <w:pPr>
        <w:ind w:left="20" w:right="40" w:firstLine="567"/>
        <w:jc w:val="both"/>
        <w:rPr>
          <w:rFonts w:eastAsia="Calibri;Century Gothic"/>
          <w:bCs/>
          <w:sz w:val="28"/>
          <w:szCs w:val="28"/>
          <w:highlight w:val="yellow"/>
        </w:rPr>
      </w:pPr>
    </w:p>
    <w:p w:rsidR="00530FA8" w:rsidRDefault="00181024">
      <w:pPr>
        <w:autoSpaceDE w:val="0"/>
        <w:jc w:val="center"/>
        <w:rPr>
          <w:rFonts w:eastAsia="Calibri;Century Gothic"/>
          <w:bCs/>
          <w:sz w:val="28"/>
          <w:szCs w:val="28"/>
          <w:highlight w:val="white"/>
          <w:lang w:eastAsia="en-US"/>
        </w:rPr>
      </w:pPr>
      <w:r>
        <w:rPr>
          <w:rFonts w:eastAsia="Calibri;Century Gothic"/>
          <w:bCs/>
          <w:sz w:val="28"/>
          <w:szCs w:val="28"/>
          <w:highlight w:val="white"/>
          <w:lang w:eastAsia="en-US"/>
        </w:rPr>
        <w:t xml:space="preserve">Исчерпывающий перечень оснований для приостановления </w:t>
      </w:r>
    </w:p>
    <w:p w:rsidR="00530FA8" w:rsidRDefault="00181024">
      <w:pPr>
        <w:autoSpaceDE w:val="0"/>
        <w:jc w:val="center"/>
      </w:pPr>
      <w:r>
        <w:rPr>
          <w:rFonts w:eastAsia="Calibri;Century Gothic"/>
          <w:bCs/>
          <w:sz w:val="28"/>
          <w:szCs w:val="28"/>
          <w:shd w:val="clear" w:color="auto" w:fill="FFFFFF"/>
          <w:lang w:eastAsia="en-US"/>
        </w:rPr>
        <w:t>или отказа в предоставлении государственной услуги</w:t>
      </w:r>
    </w:p>
    <w:p w:rsidR="00530FA8" w:rsidRDefault="00530FA8">
      <w:pPr>
        <w:autoSpaceDE w:val="0"/>
        <w:jc w:val="both"/>
        <w:rPr>
          <w:rFonts w:eastAsia="Calibri;Century Gothic"/>
          <w:bCs/>
          <w:sz w:val="28"/>
          <w:szCs w:val="28"/>
          <w:highlight w:val="white"/>
          <w:lang w:eastAsia="en-US"/>
        </w:rPr>
      </w:pPr>
    </w:p>
    <w:p w:rsidR="00530FA8" w:rsidRDefault="00113101">
      <w:pPr>
        <w:autoSpaceDE w:val="0"/>
        <w:ind w:firstLine="567"/>
        <w:jc w:val="both"/>
      </w:pPr>
      <w:r>
        <w:rPr>
          <w:rFonts w:eastAsia="Calibri;Century Gothic"/>
          <w:bCs/>
          <w:sz w:val="28"/>
          <w:szCs w:val="28"/>
          <w:shd w:val="clear" w:color="auto" w:fill="FFFFFF"/>
          <w:lang w:eastAsia="en-US"/>
        </w:rPr>
        <w:t>24</w:t>
      </w:r>
      <w:r w:rsidR="00181024">
        <w:rPr>
          <w:rFonts w:eastAsia="Calibri;Century Gothic"/>
          <w:bCs/>
          <w:sz w:val="28"/>
          <w:szCs w:val="28"/>
          <w:shd w:val="clear" w:color="auto" w:fill="FFFFFF"/>
          <w:lang w:eastAsia="en-US"/>
        </w:rPr>
        <w:t>. Основания для приостановления предоставления государственной услуги не предусмотрены.</w:t>
      </w:r>
    </w:p>
    <w:p w:rsidR="00530FA8" w:rsidRDefault="00113101">
      <w:pPr>
        <w:autoSpaceDE w:val="0"/>
        <w:ind w:firstLine="567"/>
        <w:jc w:val="both"/>
      </w:pPr>
      <w:r>
        <w:rPr>
          <w:rFonts w:eastAsia="Calibri;Century Gothic"/>
          <w:bCs/>
          <w:sz w:val="28"/>
          <w:szCs w:val="28"/>
          <w:shd w:val="clear" w:color="auto" w:fill="FFFFFF"/>
          <w:lang w:eastAsia="en-US"/>
        </w:rPr>
        <w:t>25</w:t>
      </w:r>
      <w:r w:rsidR="00181024">
        <w:rPr>
          <w:rFonts w:eastAsia="Calibri;Century Gothic"/>
          <w:bCs/>
          <w:sz w:val="28"/>
          <w:szCs w:val="28"/>
          <w:shd w:val="clear" w:color="auto" w:fill="FFFFFF"/>
          <w:lang w:eastAsia="en-US"/>
        </w:rPr>
        <w:t>. Основаниями для отказа в предоставлении государственной услуги являются:</w:t>
      </w:r>
    </w:p>
    <w:p w:rsidR="00530FA8" w:rsidRDefault="00181024">
      <w:pPr>
        <w:autoSpaceDE w:val="0"/>
        <w:ind w:firstLine="540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а) непредставление документов, </w:t>
      </w:r>
      <w:r w:rsidRPr="00671E13">
        <w:rPr>
          <w:rFonts w:eastAsia="Calibri;Century Gothic"/>
          <w:sz w:val="28"/>
          <w:szCs w:val="28"/>
        </w:rPr>
        <w:t xml:space="preserve">предусмотренных </w:t>
      </w:r>
      <w:hyperlink r:id="rId12">
        <w:r w:rsidRPr="00671E13">
          <w:rPr>
            <w:rStyle w:val="InternetLink"/>
            <w:rFonts w:eastAsia="Calibri;Century Gothic"/>
            <w:color w:val="auto"/>
            <w:sz w:val="28"/>
            <w:szCs w:val="28"/>
            <w:u w:val="none"/>
          </w:rPr>
          <w:t>пунктами</w:t>
        </w:r>
      </w:hyperlink>
      <w:r w:rsidR="0097732A">
        <w:rPr>
          <w:rFonts w:eastAsia="Calibri;Century Gothic"/>
          <w:sz w:val="28"/>
          <w:szCs w:val="28"/>
        </w:rPr>
        <w:t xml:space="preserve"> 18 и 19</w:t>
      </w:r>
      <w:r>
        <w:rPr>
          <w:rFonts w:eastAsia="Calibri;Century Gothic"/>
          <w:sz w:val="28"/>
          <w:szCs w:val="28"/>
        </w:rPr>
        <w:t xml:space="preserve"> Административного регламента;</w:t>
      </w:r>
    </w:p>
    <w:p w:rsidR="00530FA8" w:rsidRDefault="00181024">
      <w:pPr>
        <w:autoSpaceDE w:val="0"/>
        <w:ind w:firstLine="540"/>
        <w:jc w:val="both"/>
      </w:pPr>
      <w:r>
        <w:rPr>
          <w:rFonts w:eastAsia="Calibri;Century Gothic"/>
          <w:sz w:val="28"/>
          <w:szCs w:val="28"/>
        </w:rPr>
        <w:t>б) наличие неполных или недостоверных сведений в документах, представленных для получения заключения (разрешительного документа), его дубликата.</w:t>
      </w:r>
    </w:p>
    <w:p w:rsidR="00530FA8" w:rsidRPr="00CD53E5" w:rsidRDefault="00530FA8">
      <w:pPr>
        <w:contextualSpacing/>
        <w:jc w:val="center"/>
        <w:rPr>
          <w:rFonts w:eastAsia="Calibri;Century Gothic"/>
          <w:bCs/>
          <w:sz w:val="28"/>
          <w:szCs w:val="28"/>
        </w:rPr>
      </w:pPr>
    </w:p>
    <w:p w:rsidR="00530FA8" w:rsidRDefault="00181024">
      <w:pPr>
        <w:contextualSpacing/>
        <w:jc w:val="center"/>
      </w:pPr>
      <w:r w:rsidRPr="00CD53E5">
        <w:rPr>
          <w:bCs/>
          <w:sz w:val="28"/>
          <w:szCs w:val="28"/>
        </w:rPr>
        <w:t xml:space="preserve">Перечень услуг, которые являются необходимыми и обязательными </w:t>
      </w:r>
      <w:r>
        <w:rPr>
          <w:bCs/>
          <w:sz w:val="28"/>
          <w:szCs w:val="28"/>
        </w:rPr>
        <w:br/>
      </w:r>
      <w:r w:rsidRPr="00CD53E5">
        <w:rPr>
          <w:bCs/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30FA8" w:rsidRPr="00CD53E5" w:rsidRDefault="00530FA8">
      <w:pPr>
        <w:widowControl w:val="0"/>
        <w:tabs>
          <w:tab w:val="left" w:pos="851"/>
        </w:tabs>
        <w:autoSpaceDE w:val="0"/>
        <w:ind w:left="20" w:firstLine="567"/>
        <w:jc w:val="both"/>
        <w:rPr>
          <w:bCs/>
          <w:sz w:val="28"/>
          <w:szCs w:val="28"/>
          <w:highlight w:val="yellow"/>
        </w:rPr>
      </w:pP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26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181024">
        <w:rPr>
          <w:sz w:val="28"/>
          <w:szCs w:val="28"/>
        </w:rPr>
        <w:br/>
        <w:t>в предоставлении государственной услуги</w:t>
      </w:r>
      <w:r w:rsidR="00181024">
        <w:rPr>
          <w:sz w:val="28"/>
          <w:szCs w:val="28"/>
          <w:shd w:val="clear" w:color="auto" w:fill="FFFFFF"/>
        </w:rPr>
        <w:t xml:space="preserve"> не предусмотрены.</w:t>
      </w:r>
    </w:p>
    <w:p w:rsidR="00530FA8" w:rsidRDefault="00530FA8">
      <w:pPr>
        <w:autoSpaceDE w:val="0"/>
        <w:ind w:left="20" w:firstLine="567"/>
        <w:jc w:val="both"/>
        <w:rPr>
          <w:sz w:val="28"/>
          <w:szCs w:val="28"/>
          <w:highlight w:val="white"/>
        </w:rPr>
      </w:pPr>
    </w:p>
    <w:p w:rsidR="00530FA8" w:rsidRPr="00CD53E5" w:rsidRDefault="00181024">
      <w:pPr>
        <w:shd w:val="clear" w:color="auto" w:fill="FFFFFF"/>
        <w:spacing w:before="480"/>
        <w:ind w:right="-2"/>
        <w:contextualSpacing/>
        <w:jc w:val="center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30FA8" w:rsidRPr="00CD53E5" w:rsidRDefault="00530FA8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</w:p>
    <w:p w:rsidR="00530FA8" w:rsidRDefault="00113101">
      <w:pPr>
        <w:shd w:val="clear" w:color="auto" w:fill="FFFFFF"/>
        <w:spacing w:before="480"/>
        <w:ind w:right="-2" w:firstLine="567"/>
        <w:contextualSpacing/>
        <w:jc w:val="both"/>
      </w:pPr>
      <w:r>
        <w:rPr>
          <w:rFonts w:eastAsia="Calibri;Century Gothic"/>
          <w:bCs/>
          <w:sz w:val="28"/>
          <w:szCs w:val="28"/>
        </w:rPr>
        <w:t>27</w:t>
      </w:r>
      <w:r w:rsidR="00181024" w:rsidRPr="00CD53E5">
        <w:rPr>
          <w:rFonts w:eastAsia="Calibri;Century Gothic"/>
          <w:bCs/>
          <w:sz w:val="28"/>
          <w:szCs w:val="28"/>
        </w:rPr>
        <w:t>.</w:t>
      </w:r>
      <w:r w:rsidR="00181024">
        <w:rPr>
          <w:rFonts w:eastAsia="Calibri;Century Gothic"/>
          <w:bCs/>
          <w:sz w:val="28"/>
          <w:szCs w:val="28"/>
          <w:lang w:val="en-US"/>
        </w:rPr>
        <w:t> </w:t>
      </w:r>
      <w:r w:rsidR="00181024" w:rsidRPr="00CD53E5">
        <w:rPr>
          <w:rFonts w:eastAsia="Calibri;Century Gothic"/>
          <w:bCs/>
          <w:sz w:val="28"/>
          <w:szCs w:val="28"/>
        </w:rPr>
        <w:t>За предоставление государственной услуги государственная пошлина или иная плата не взимаются.</w:t>
      </w:r>
    </w:p>
    <w:p w:rsidR="00530FA8" w:rsidRPr="00CD53E5" w:rsidRDefault="00530FA8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</w:p>
    <w:p w:rsidR="00530FA8" w:rsidRDefault="00181024">
      <w:pPr>
        <w:shd w:val="clear" w:color="auto" w:fill="FFFFFF"/>
        <w:spacing w:before="480"/>
        <w:ind w:right="-2"/>
        <w:contextualSpacing/>
        <w:jc w:val="center"/>
      </w:pPr>
      <w:r w:rsidRPr="00CD53E5">
        <w:rPr>
          <w:rFonts w:eastAsia="Calibri;Century Gothic"/>
          <w:bCs/>
          <w:sz w:val="28"/>
          <w:szCs w:val="28"/>
        </w:rPr>
        <w:t>Порядок, размер и основания взимания платы</w:t>
      </w:r>
    </w:p>
    <w:p w:rsidR="00530FA8" w:rsidRDefault="00181024">
      <w:pPr>
        <w:shd w:val="clear" w:color="auto" w:fill="FFFFFF"/>
        <w:spacing w:before="480"/>
        <w:ind w:right="-2"/>
        <w:contextualSpacing/>
        <w:jc w:val="center"/>
      </w:pPr>
      <w:r w:rsidRPr="00CD53E5">
        <w:rPr>
          <w:rFonts w:eastAsia="Calibri;Century Gothic"/>
          <w:bCs/>
          <w:sz w:val="28"/>
          <w:szCs w:val="28"/>
        </w:rPr>
        <w:t>за предоставление услуг, которые являются необходимыми</w:t>
      </w:r>
    </w:p>
    <w:p w:rsidR="00530FA8" w:rsidRDefault="00181024">
      <w:pPr>
        <w:shd w:val="clear" w:color="auto" w:fill="FFFFFF"/>
        <w:spacing w:before="480"/>
        <w:ind w:right="-2"/>
        <w:contextualSpacing/>
        <w:jc w:val="center"/>
      </w:pPr>
      <w:r w:rsidRPr="00CD53E5">
        <w:rPr>
          <w:rFonts w:eastAsia="Calibri;Century Gothic"/>
          <w:bCs/>
          <w:sz w:val="28"/>
          <w:szCs w:val="28"/>
        </w:rPr>
        <w:t>и обязательными для предоставления государственной услуги,</w:t>
      </w:r>
    </w:p>
    <w:p w:rsidR="00530FA8" w:rsidRDefault="00181024">
      <w:pPr>
        <w:shd w:val="clear" w:color="auto" w:fill="FFFFFF"/>
        <w:spacing w:before="480"/>
        <w:ind w:right="-2"/>
        <w:contextualSpacing/>
        <w:jc w:val="center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</w:rPr>
        <w:t>включая информацию о методике расчета такой платы</w:t>
      </w:r>
    </w:p>
    <w:p w:rsidR="00530FA8" w:rsidRPr="00CD53E5" w:rsidRDefault="00530FA8">
      <w:pPr>
        <w:shd w:val="clear" w:color="auto" w:fill="FFFFFF"/>
        <w:spacing w:before="480"/>
        <w:ind w:right="-2" w:firstLine="567"/>
        <w:contextualSpacing/>
        <w:jc w:val="both"/>
        <w:rPr>
          <w:rFonts w:eastAsia="Calibri;Century Gothic"/>
          <w:bCs/>
          <w:sz w:val="28"/>
          <w:szCs w:val="28"/>
        </w:rPr>
      </w:pPr>
    </w:p>
    <w:p w:rsidR="00530FA8" w:rsidRDefault="00113101">
      <w:pPr>
        <w:shd w:val="clear" w:color="auto" w:fill="FFFFFF"/>
        <w:spacing w:before="480"/>
        <w:ind w:right="-2" w:firstLine="567"/>
        <w:contextualSpacing/>
        <w:jc w:val="both"/>
      </w:pPr>
      <w:r>
        <w:rPr>
          <w:rFonts w:eastAsia="Calibri;Century Gothic"/>
          <w:bCs/>
          <w:sz w:val="28"/>
          <w:szCs w:val="28"/>
        </w:rPr>
        <w:lastRenderedPageBreak/>
        <w:t>28</w:t>
      </w:r>
      <w:r w:rsidR="00181024" w:rsidRPr="00CD53E5">
        <w:rPr>
          <w:rFonts w:eastAsia="Calibri;Century Gothic"/>
          <w:bCs/>
          <w:sz w:val="28"/>
          <w:szCs w:val="28"/>
        </w:rPr>
        <w:t>.</w:t>
      </w:r>
      <w:r w:rsidR="00181024">
        <w:rPr>
          <w:rFonts w:eastAsia="Calibri;Century Gothic"/>
          <w:bCs/>
          <w:sz w:val="28"/>
          <w:szCs w:val="28"/>
          <w:lang w:val="en-US"/>
        </w:rPr>
        <w:t> </w:t>
      </w:r>
      <w:r w:rsidR="00181024" w:rsidRPr="00CD53E5">
        <w:rPr>
          <w:rFonts w:eastAsia="Calibri;Century Gothic"/>
          <w:bCs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530FA8" w:rsidRPr="00CD53E5" w:rsidRDefault="00530FA8">
      <w:pPr>
        <w:ind w:right="-2" w:firstLine="709"/>
        <w:contextualSpacing/>
        <w:jc w:val="center"/>
        <w:rPr>
          <w:rFonts w:eastAsia="Calibri;Century Gothic"/>
          <w:bCs/>
          <w:sz w:val="28"/>
          <w:szCs w:val="28"/>
          <w:highlight w:val="white"/>
        </w:rPr>
      </w:pPr>
    </w:p>
    <w:p w:rsidR="00530FA8" w:rsidRDefault="00181024">
      <w:pPr>
        <w:ind w:right="-2"/>
        <w:contextualSpacing/>
        <w:jc w:val="center"/>
      </w:pPr>
      <w:r w:rsidRPr="00CD53E5">
        <w:rPr>
          <w:rFonts w:eastAsia="Calibri;Century Gothic"/>
          <w:sz w:val="28"/>
          <w:szCs w:val="28"/>
          <w:shd w:val="clear" w:color="auto" w:fill="FFFFFF"/>
        </w:rPr>
        <w:t>Максимальный срок ожидания в очереди при подаче запроса</w:t>
      </w:r>
    </w:p>
    <w:p w:rsidR="00530FA8" w:rsidRDefault="00181024">
      <w:pPr>
        <w:ind w:right="-2"/>
        <w:contextualSpacing/>
        <w:jc w:val="center"/>
      </w:pPr>
      <w:r w:rsidRPr="00CD53E5">
        <w:rPr>
          <w:rFonts w:eastAsia="Calibri;Century Gothic"/>
          <w:sz w:val="28"/>
          <w:szCs w:val="28"/>
          <w:shd w:val="clear" w:color="auto" w:fill="FFFFFF"/>
        </w:rPr>
        <w:t>о предоставлении государственной услуги и при получении</w:t>
      </w:r>
    </w:p>
    <w:p w:rsidR="00530FA8" w:rsidRDefault="00181024">
      <w:pPr>
        <w:ind w:right="-2"/>
        <w:contextualSpacing/>
        <w:jc w:val="center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результата</w:t>
      </w:r>
      <w:r w:rsidR="00671E13">
        <w:rPr>
          <w:rFonts w:eastAsia="Calibri;Century Gothic"/>
          <w:sz w:val="28"/>
          <w:szCs w:val="28"/>
          <w:shd w:val="clear" w:color="auto" w:fill="FFFFFF"/>
        </w:rPr>
        <w:t xml:space="preserve">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предоставления </w:t>
      </w:r>
      <w:r>
        <w:rPr>
          <w:rFonts w:eastAsia="Calibri;Century Gothic"/>
          <w:sz w:val="28"/>
          <w:szCs w:val="28"/>
          <w:shd w:val="clear" w:color="auto" w:fill="FFFFFF"/>
        </w:rPr>
        <w:t>государственной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 услуг</w:t>
      </w:r>
      <w:r>
        <w:rPr>
          <w:rFonts w:eastAsia="Calibri;Century Gothic"/>
          <w:sz w:val="28"/>
          <w:szCs w:val="28"/>
          <w:shd w:val="clear" w:color="auto" w:fill="FFFFFF"/>
        </w:rPr>
        <w:t>и</w:t>
      </w:r>
    </w:p>
    <w:p w:rsidR="00530FA8" w:rsidRDefault="00530FA8">
      <w:pPr>
        <w:tabs>
          <w:tab w:val="left" w:pos="993"/>
        </w:tabs>
        <w:ind w:firstLine="709"/>
        <w:contextualSpacing/>
        <w:jc w:val="both"/>
        <w:rPr>
          <w:rFonts w:eastAsia="Calibri;Century Gothic"/>
          <w:sz w:val="28"/>
          <w:szCs w:val="28"/>
          <w:highlight w:val="white"/>
        </w:rPr>
      </w:pPr>
    </w:p>
    <w:p w:rsidR="00530FA8" w:rsidRDefault="00113101">
      <w:pPr>
        <w:autoSpaceDE w:val="0"/>
        <w:ind w:firstLine="567"/>
        <w:jc w:val="both"/>
      </w:pPr>
      <w:r>
        <w:rPr>
          <w:sz w:val="28"/>
          <w:szCs w:val="28"/>
        </w:rPr>
        <w:t>29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Максимальный срок ожидания в очереди при подаче запроса </w:t>
      </w:r>
      <w:r w:rsidR="00181024">
        <w:rPr>
          <w:sz w:val="28"/>
          <w:szCs w:val="28"/>
        </w:rPr>
        <w:br/>
        <w:t xml:space="preserve">о предоставлении государственной услуги и при получении результата государственной услуги </w:t>
      </w:r>
      <w:r w:rsidR="009443E0">
        <w:rPr>
          <w:sz w:val="28"/>
          <w:szCs w:val="28"/>
        </w:rPr>
        <w:t>составляет</w:t>
      </w:r>
      <w:r w:rsidR="00181024">
        <w:rPr>
          <w:sz w:val="28"/>
          <w:szCs w:val="28"/>
        </w:rPr>
        <w:t xml:space="preserve"> 15 минут.</w:t>
      </w:r>
    </w:p>
    <w:p w:rsidR="00530FA8" w:rsidRDefault="00530FA8">
      <w:pPr>
        <w:autoSpaceDE w:val="0"/>
        <w:ind w:left="20" w:firstLine="567"/>
        <w:jc w:val="both"/>
        <w:rPr>
          <w:bCs/>
          <w:sz w:val="28"/>
          <w:szCs w:val="28"/>
        </w:rPr>
      </w:pPr>
    </w:p>
    <w:p w:rsidR="00530FA8" w:rsidRPr="00CD53E5" w:rsidRDefault="00181024">
      <w:pPr>
        <w:ind w:right="-2"/>
        <w:jc w:val="center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530FA8" w:rsidRPr="00CD53E5" w:rsidRDefault="00530FA8">
      <w:pPr>
        <w:ind w:right="-2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:rsidR="00530FA8" w:rsidRDefault="0011310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30</w:t>
      </w:r>
      <w:r w:rsidR="00181024">
        <w:rPr>
          <w:sz w:val="28"/>
          <w:szCs w:val="28"/>
          <w:shd w:val="clear" w:color="auto" w:fill="FFFFFF"/>
        </w:rPr>
        <w:t>.</w:t>
      </w:r>
      <w:r w:rsidR="00181024">
        <w:rPr>
          <w:sz w:val="28"/>
          <w:szCs w:val="28"/>
          <w:shd w:val="clear" w:color="auto" w:fill="FFFFFF"/>
          <w:lang w:val="en-US"/>
        </w:rPr>
        <w:t> </w:t>
      </w:r>
      <w:r w:rsidR="00181024">
        <w:rPr>
          <w:sz w:val="28"/>
          <w:szCs w:val="28"/>
          <w:shd w:val="clear" w:color="auto" w:fill="FFFFFF"/>
        </w:rPr>
        <w:t xml:space="preserve">Заявление и другие документы, поступившие от заявителя </w:t>
      </w:r>
      <w:r w:rsidR="00181024">
        <w:rPr>
          <w:sz w:val="28"/>
          <w:szCs w:val="28"/>
          <w:shd w:val="clear" w:color="auto" w:fill="FFFFFF"/>
        </w:rPr>
        <w:br/>
        <w:t xml:space="preserve">в Росздравнадзор (в том числе представленные в форме электронного документа) для получения государственной услуги, в течение 1 рабочего дня с даты </w:t>
      </w:r>
      <w:r w:rsidR="001677AD">
        <w:rPr>
          <w:sz w:val="28"/>
          <w:szCs w:val="28"/>
          <w:shd w:val="clear" w:color="auto" w:fill="FFFFFF"/>
        </w:rPr>
        <w:t>их</w:t>
      </w:r>
      <w:r w:rsidR="00181024">
        <w:rPr>
          <w:sz w:val="28"/>
          <w:szCs w:val="28"/>
          <w:shd w:val="clear" w:color="auto" w:fill="FFFFFF"/>
        </w:rPr>
        <w:t xml:space="preserve"> поступления регистрируются должностными лицами Росздравнадзора, ответственными за прием и регистрацию документов,</w:t>
      </w:r>
      <w:r w:rsidR="005B0E0B">
        <w:rPr>
          <w:sz w:val="28"/>
          <w:szCs w:val="28"/>
          <w:shd w:val="clear" w:color="auto" w:fill="FFFFFF"/>
        </w:rPr>
        <w:t xml:space="preserve"> </w:t>
      </w:r>
      <w:r w:rsidR="00181024">
        <w:rPr>
          <w:sz w:val="28"/>
          <w:szCs w:val="28"/>
          <w:shd w:val="clear" w:color="auto" w:fill="FFFFFF"/>
        </w:rPr>
        <w:t>без предварительной записи в порядке очередности.</w:t>
      </w:r>
    </w:p>
    <w:p w:rsidR="00530FA8" w:rsidRDefault="00530FA8">
      <w:pPr>
        <w:jc w:val="center"/>
        <w:rPr>
          <w:rFonts w:eastAsia="Calibri;Century Gothic"/>
          <w:bCs/>
          <w:sz w:val="28"/>
          <w:szCs w:val="28"/>
          <w:highlight w:val="white"/>
        </w:rPr>
      </w:pPr>
    </w:p>
    <w:p w:rsidR="00530FA8" w:rsidRDefault="00D91E94" w:rsidP="00D91E94">
      <w:pPr>
        <w:tabs>
          <w:tab w:val="left" w:pos="993"/>
        </w:tabs>
        <w:ind w:left="20" w:firstLine="567"/>
        <w:jc w:val="center"/>
        <w:rPr>
          <w:rFonts w:eastAsia="Calibri;Century Gothic"/>
          <w:bCs/>
          <w:sz w:val="28"/>
          <w:szCs w:val="28"/>
          <w:shd w:val="clear" w:color="auto" w:fill="FFFFFF"/>
        </w:rPr>
      </w:pPr>
      <w:r>
        <w:rPr>
          <w:rFonts w:eastAsia="Calibri;Century Gothic"/>
          <w:bCs/>
          <w:sz w:val="28"/>
          <w:szCs w:val="28"/>
          <w:shd w:val="clear" w:color="auto" w:fill="FFFFFF"/>
        </w:rPr>
        <w:t>Т</w:t>
      </w:r>
      <w:r w:rsidR="00FE6D1B" w:rsidRPr="00FE6D1B">
        <w:rPr>
          <w:rFonts w:eastAsia="Calibri;Century Gothic"/>
          <w:bCs/>
          <w:sz w:val="28"/>
          <w:szCs w:val="28"/>
          <w:shd w:val="clear" w:color="auto" w:fill="FFFFFF"/>
        </w:rPr>
        <w:t>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75F76" w:rsidRDefault="00D75F76" w:rsidP="00D91E94">
      <w:pPr>
        <w:tabs>
          <w:tab w:val="left" w:pos="993"/>
        </w:tabs>
        <w:ind w:left="20" w:firstLine="567"/>
        <w:jc w:val="center"/>
        <w:rPr>
          <w:rFonts w:eastAsia="Calibri;Century Gothic"/>
          <w:bCs/>
          <w:sz w:val="28"/>
          <w:szCs w:val="28"/>
          <w:shd w:val="clear" w:color="auto" w:fill="FFFFFF"/>
        </w:rPr>
      </w:pPr>
    </w:p>
    <w:p w:rsidR="00530FA8" w:rsidRDefault="00113101">
      <w:pPr>
        <w:tabs>
          <w:tab w:val="left" w:pos="1399"/>
        </w:tabs>
        <w:ind w:left="20" w:right="20" w:firstLine="547"/>
        <w:jc w:val="both"/>
      </w:pPr>
      <w:r>
        <w:rPr>
          <w:rFonts w:eastAsia="Calibri;Century Gothic"/>
          <w:sz w:val="28"/>
          <w:szCs w:val="28"/>
          <w:shd w:val="clear" w:color="auto" w:fill="FFFFFF"/>
        </w:rPr>
        <w:t>31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>.</w:t>
      </w:r>
      <w:r w:rsidR="00181024">
        <w:rPr>
          <w:rFonts w:eastAsia="Calibri;Century Gothic"/>
          <w:sz w:val="28"/>
          <w:szCs w:val="28"/>
          <w:shd w:val="clear" w:color="auto" w:fill="FFFFFF"/>
          <w:lang w:val="en-US"/>
        </w:rPr>
        <w:t> 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>Помещение, в котором предоставляется государственная услуга,</w:t>
      </w:r>
      <w:r w:rsidR="00EB63F6">
        <w:rPr>
          <w:rFonts w:eastAsia="Calibri;Century Gothic"/>
          <w:sz w:val="28"/>
          <w:szCs w:val="28"/>
          <w:shd w:val="clear" w:color="auto" w:fill="FFFFFF"/>
        </w:rPr>
        <w:t xml:space="preserve"> зал ожидания,</w:t>
      </w:r>
      <w:r w:rsidR="00EB63F6" w:rsidRPr="00EB63F6">
        <w:t xml:space="preserve"> </w:t>
      </w:r>
      <w:r w:rsidR="00EB63F6">
        <w:rPr>
          <w:rFonts w:eastAsia="Calibri;Century Gothic"/>
          <w:sz w:val="28"/>
          <w:szCs w:val="28"/>
          <w:shd w:val="clear" w:color="auto" w:fill="FFFFFF"/>
        </w:rPr>
        <w:t>место</w:t>
      </w:r>
      <w:r w:rsidR="00EB63F6" w:rsidRPr="00EB63F6">
        <w:rPr>
          <w:rFonts w:eastAsia="Calibri;Century Gothic"/>
          <w:sz w:val="28"/>
          <w:szCs w:val="28"/>
          <w:shd w:val="clear" w:color="auto" w:fill="FFFFFF"/>
        </w:rPr>
        <w:t xml:space="preserve"> для заполнения запросов о предоставлении государственной услуги</w:t>
      </w:r>
      <w:r w:rsidR="00EB63F6">
        <w:rPr>
          <w:rFonts w:eastAsia="Calibri;Century Gothic"/>
          <w:sz w:val="28"/>
          <w:szCs w:val="28"/>
          <w:shd w:val="clear" w:color="auto" w:fill="FFFFFF"/>
        </w:rPr>
        <w:t xml:space="preserve"> 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 xml:space="preserve">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</w:t>
      </w:r>
      <w:r w:rsidR="00181024" w:rsidRPr="00CD53E5">
        <w:rPr>
          <w:rFonts w:eastAsia="Calibri;Century Gothic"/>
          <w:bCs/>
          <w:sz w:val="28"/>
          <w:szCs w:val="28"/>
        </w:rPr>
        <w:t xml:space="preserve">доступом к гардеробу, 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 xml:space="preserve">телефоном, компьютером с возможностью печати и выхода в </w:t>
      </w:r>
      <w:r w:rsidR="00181024">
        <w:rPr>
          <w:rFonts w:eastAsia="Calibri;Century Gothic"/>
          <w:sz w:val="28"/>
          <w:szCs w:val="28"/>
          <w:shd w:val="clear" w:color="auto" w:fill="FFFFFF"/>
        </w:rPr>
        <w:t>информационно-телекоммуникационную сеть «Интернет»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>, а также доступом к следующим документам (сведениям) в электронном виде или на бумажном носителе:</w:t>
      </w:r>
    </w:p>
    <w:p w:rsidR="00530FA8" w:rsidRDefault="00181024">
      <w:pPr>
        <w:autoSpaceDE w:val="0"/>
        <w:ind w:firstLine="547"/>
        <w:jc w:val="both"/>
        <w:outlineLvl w:val="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копии нормативных правовых актов, регулирующих деятельность </w:t>
      </w:r>
      <w:r>
        <w:rPr>
          <w:bCs/>
          <w:sz w:val="28"/>
          <w:szCs w:val="28"/>
          <w:highlight w:val="white"/>
        </w:rPr>
        <w:br/>
        <w:t>по предоставлению государственной услуги;</w:t>
      </w:r>
    </w:p>
    <w:p w:rsidR="00530FA8" w:rsidRDefault="00181024">
      <w:pPr>
        <w:autoSpaceDE w:val="0"/>
        <w:ind w:firstLine="547"/>
        <w:jc w:val="both"/>
        <w:outlineLvl w:val="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shd w:val="clear" w:color="auto" w:fill="FFFFFF"/>
        </w:rPr>
        <w:t>текст Административного регламента.</w:t>
      </w:r>
    </w:p>
    <w:p w:rsidR="00530FA8" w:rsidRDefault="00113101">
      <w:pPr>
        <w:autoSpaceDE w:val="0"/>
        <w:ind w:firstLine="547"/>
        <w:jc w:val="both"/>
        <w:outlineLvl w:val="2"/>
      </w:pPr>
      <w:r>
        <w:rPr>
          <w:sz w:val="28"/>
          <w:szCs w:val="28"/>
        </w:rPr>
        <w:t>32</w:t>
      </w:r>
      <w:r w:rsidR="00181024">
        <w:rPr>
          <w:sz w:val="28"/>
          <w:szCs w:val="28"/>
        </w:rPr>
        <w:t>. Визуальная, текстовая и мультимедийная информация о порядке предоставления государственной услуги</w:t>
      </w:r>
      <w:r w:rsidR="002E2198">
        <w:rPr>
          <w:sz w:val="28"/>
          <w:szCs w:val="28"/>
        </w:rPr>
        <w:t>, в том числе с образцами</w:t>
      </w:r>
      <w:r w:rsidR="00AC31EF">
        <w:rPr>
          <w:sz w:val="28"/>
          <w:szCs w:val="28"/>
        </w:rPr>
        <w:t xml:space="preserve"> заполнения и перечнем документов</w:t>
      </w:r>
      <w:r w:rsidR="002E2198">
        <w:rPr>
          <w:sz w:val="28"/>
          <w:szCs w:val="28"/>
        </w:rPr>
        <w:t xml:space="preserve">, необходимых для предоставления государственной услуги, </w:t>
      </w:r>
      <w:r w:rsidR="00181024">
        <w:rPr>
          <w:sz w:val="28"/>
          <w:szCs w:val="28"/>
        </w:rPr>
        <w:t xml:space="preserve">размещается на информационном стенде или информационном терминале </w:t>
      </w:r>
      <w:r w:rsidR="00181024">
        <w:rPr>
          <w:sz w:val="28"/>
          <w:szCs w:val="28"/>
        </w:rPr>
        <w:lastRenderedPageBreak/>
        <w:t>(устанавливаются в удобном для граждан месте), а также на Едином портале, на официальном сайте Росздравнадзора.</w:t>
      </w:r>
    </w:p>
    <w:p w:rsidR="00530FA8" w:rsidRDefault="00181024">
      <w:pPr>
        <w:autoSpaceDE w:val="0"/>
        <w:ind w:firstLine="54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sz w:val="28"/>
          <w:szCs w:val="28"/>
        </w:rPr>
        <w:br/>
        <w:t>о порядке предоставления государственной услуги должно соответствовать зрительному и слуховому восприятию этой информации заявителями.</w:t>
      </w:r>
    </w:p>
    <w:p w:rsidR="00530FA8" w:rsidRDefault="00113101">
      <w:pPr>
        <w:tabs>
          <w:tab w:val="left" w:pos="960"/>
        </w:tabs>
        <w:ind w:right="23" w:firstLine="547"/>
        <w:contextualSpacing/>
        <w:jc w:val="both"/>
      </w:pPr>
      <w:r>
        <w:rPr>
          <w:rFonts w:eastAsia="Calibri;Century Gothic"/>
          <w:sz w:val="28"/>
          <w:szCs w:val="28"/>
          <w:shd w:val="clear" w:color="auto" w:fill="FFFFFF"/>
        </w:rPr>
        <w:t>33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>.</w:t>
      </w:r>
      <w:r w:rsidR="00181024">
        <w:rPr>
          <w:rFonts w:eastAsia="Calibri;Century Gothic"/>
          <w:sz w:val="28"/>
          <w:szCs w:val="28"/>
          <w:shd w:val="clear" w:color="auto" w:fill="FFFFFF"/>
          <w:lang w:val="en-US"/>
        </w:rPr>
        <w:t> 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30FA8" w:rsidRDefault="00113101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</w:pPr>
      <w:r>
        <w:rPr>
          <w:rFonts w:eastAsia="Calibri;Century Gothic"/>
          <w:sz w:val="28"/>
          <w:szCs w:val="28"/>
          <w:shd w:val="clear" w:color="auto" w:fill="FFFFFF"/>
        </w:rPr>
        <w:t>34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>.</w:t>
      </w:r>
      <w:r w:rsidR="00181024">
        <w:rPr>
          <w:rFonts w:eastAsia="Calibri;Century Gothic"/>
          <w:sz w:val="28"/>
          <w:szCs w:val="28"/>
          <w:shd w:val="clear" w:color="auto" w:fill="FFFFFF"/>
          <w:lang w:val="en-US"/>
        </w:rPr>
        <w:t> 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</w:t>
      </w:r>
      <w:r w:rsidR="00181024" w:rsidRPr="00CD53E5">
        <w:rPr>
          <w:rFonts w:eastAsia="Calibri;Century Gothic"/>
          <w:sz w:val="28"/>
          <w:szCs w:val="28"/>
          <w:shd w:val="clear" w:color="auto" w:fill="FFFFFF"/>
        </w:rPr>
        <w:br/>
        <w:t>о социальной защите инвалидов им обеспечиваются:</w:t>
      </w:r>
    </w:p>
    <w:p w:rsidR="00530FA8" w:rsidRPr="00CD53E5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условия </w:t>
      </w:r>
      <w:r w:rsidR="00663304">
        <w:rPr>
          <w:rFonts w:eastAsia="Calibri;Century Gothic"/>
          <w:sz w:val="28"/>
          <w:szCs w:val="28"/>
          <w:shd w:val="clear" w:color="auto" w:fill="FFFFFF"/>
        </w:rPr>
        <w:t xml:space="preserve">для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беспрепятственного доступа к объекту (зданию, помещению),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br/>
        <w:t>в котором предоставляется</w:t>
      </w:r>
      <w:r w:rsidR="00F63B0A">
        <w:rPr>
          <w:rFonts w:eastAsia="Calibri;Century Gothic"/>
          <w:sz w:val="28"/>
          <w:szCs w:val="28"/>
          <w:shd w:val="clear" w:color="auto" w:fill="FFFFFF"/>
        </w:rPr>
        <w:t xml:space="preserve"> государственная услуга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, а также </w:t>
      </w:r>
      <w:r w:rsidR="00F63B0A">
        <w:rPr>
          <w:rFonts w:eastAsia="Calibri;Century Gothic"/>
          <w:sz w:val="28"/>
          <w:szCs w:val="28"/>
          <w:shd w:val="clear" w:color="auto" w:fill="FFFFFF"/>
        </w:rPr>
        <w:t>условия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 </w:t>
      </w:r>
      <w:r w:rsidR="001E7F8F">
        <w:rPr>
          <w:rFonts w:eastAsia="Calibri;Century Gothic"/>
          <w:sz w:val="28"/>
          <w:szCs w:val="28"/>
          <w:shd w:val="clear" w:color="auto" w:fill="FFFFFF"/>
        </w:rPr>
        <w:t xml:space="preserve">для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>беспрепятственного пользования транспортом, средствами связи и информации;</w:t>
      </w:r>
    </w:p>
    <w:p w:rsidR="00530FA8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</w:pPr>
      <w:r w:rsidRPr="00CD53E5">
        <w:rPr>
          <w:rFonts w:eastAsia="Calibri;Century Gothic"/>
          <w:sz w:val="28"/>
          <w:szCs w:val="28"/>
          <w:shd w:val="clear" w:color="auto" w:fill="FFFFFF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rFonts w:eastAsia="Calibri;Century Gothic"/>
          <w:sz w:val="28"/>
          <w:szCs w:val="28"/>
          <w:shd w:val="clear" w:color="auto" w:fill="FFFFFF"/>
        </w:rPr>
        <w:t>м</w:t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 кресла-коляски;</w:t>
      </w:r>
    </w:p>
    <w:p w:rsidR="00530FA8" w:rsidRPr="00CD53E5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530FA8" w:rsidRPr="00CD53E5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br/>
        <w:t xml:space="preserve">к объектам (зданиям, помещениям), в которых предоставляются услуги, </w:t>
      </w:r>
      <w:r w:rsidRPr="00CD53E5">
        <w:rPr>
          <w:rFonts w:eastAsia="Calibri;Century Gothic"/>
          <w:sz w:val="28"/>
          <w:szCs w:val="28"/>
          <w:shd w:val="clear" w:color="auto" w:fill="FFFFFF"/>
        </w:rPr>
        <w:br/>
        <w:t>и к услугам с учетом ограничений их жизнедеятельности;</w:t>
      </w:r>
    </w:p>
    <w:p w:rsidR="00530FA8" w:rsidRPr="00CD53E5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0FA8" w:rsidRPr="00CD53E5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допуск сурдопереводчика и </w:t>
      </w:r>
      <w:proofErr w:type="spellStart"/>
      <w:r w:rsidRPr="00CD53E5">
        <w:rPr>
          <w:rFonts w:eastAsia="Calibri;Century Gothic"/>
          <w:sz w:val="28"/>
          <w:szCs w:val="28"/>
          <w:shd w:val="clear" w:color="auto" w:fill="FFFFFF"/>
        </w:rPr>
        <w:t>тифлосурдопереводчика</w:t>
      </w:r>
      <w:proofErr w:type="spellEnd"/>
      <w:r w:rsidRPr="00CD53E5">
        <w:rPr>
          <w:rFonts w:eastAsia="Calibri;Century Gothic"/>
          <w:sz w:val="28"/>
          <w:szCs w:val="28"/>
          <w:shd w:val="clear" w:color="auto" w:fill="FFFFFF"/>
        </w:rPr>
        <w:t>;</w:t>
      </w:r>
    </w:p>
    <w:p w:rsidR="00530FA8" w:rsidRPr="00CD53E5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допуск собаки-проводника на объекты (здания, помещения), в которых предоставляются услуги;</w:t>
      </w:r>
    </w:p>
    <w:p w:rsidR="00530FA8" w:rsidRPr="00CD53E5" w:rsidRDefault="00181024">
      <w:pPr>
        <w:shd w:val="clear" w:color="auto" w:fill="FFFFFF"/>
        <w:tabs>
          <w:tab w:val="left" w:pos="960"/>
        </w:tabs>
        <w:spacing w:before="480"/>
        <w:ind w:right="23" w:firstLine="547"/>
        <w:contextualSpacing/>
        <w:jc w:val="both"/>
        <w:rPr>
          <w:rFonts w:eastAsia="Calibri;Century Gothic"/>
          <w:sz w:val="28"/>
          <w:szCs w:val="28"/>
          <w:highlight w:val="white"/>
        </w:rPr>
      </w:pPr>
      <w:r w:rsidRPr="00CD53E5">
        <w:rPr>
          <w:rFonts w:eastAsia="Calibri;Century Gothic"/>
          <w:sz w:val="28"/>
          <w:szCs w:val="28"/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:rsidR="00530FA8" w:rsidRDefault="00181024">
      <w:pPr>
        <w:tabs>
          <w:tab w:val="left" w:pos="960"/>
        </w:tabs>
        <w:ind w:right="23" w:firstLine="547"/>
        <w:contextualSpacing/>
        <w:jc w:val="both"/>
      </w:pPr>
      <w:r w:rsidRPr="00CD53E5">
        <w:rPr>
          <w:rFonts w:eastAsia="Calibri;Century Gothic"/>
          <w:sz w:val="28"/>
          <w:szCs w:val="28"/>
          <w:shd w:val="clear" w:color="auto" w:fill="FFFFFF"/>
        </w:rPr>
        <w:t>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г. № 181-ФЗ «О социальной защите инвалидов в Российской Федерации»</w:t>
      </w:r>
      <w:r>
        <w:rPr>
          <w:rStyle w:val="FootnoteAnchor"/>
          <w:rFonts w:eastAsia="Calibri;Century Gothic"/>
          <w:sz w:val="28"/>
          <w:szCs w:val="28"/>
          <w:shd w:val="clear" w:color="auto" w:fill="FFFFFF"/>
          <w:lang w:val="en-US"/>
        </w:rPr>
        <w:footnoteReference w:id="2"/>
      </w:r>
      <w:r w:rsidRPr="00CD53E5">
        <w:rPr>
          <w:rFonts w:eastAsia="Calibri;Century Gothic"/>
          <w:sz w:val="28"/>
          <w:szCs w:val="28"/>
          <w:shd w:val="clear" w:color="auto" w:fill="FFFFFF"/>
        </w:rPr>
        <w:t xml:space="preserve">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</w:p>
    <w:p w:rsidR="00530FA8" w:rsidRPr="00CD53E5" w:rsidRDefault="00530FA8">
      <w:pPr>
        <w:shd w:val="clear" w:color="auto" w:fill="FFFFFF"/>
        <w:tabs>
          <w:tab w:val="left" w:pos="960"/>
        </w:tabs>
        <w:ind w:right="23"/>
        <w:contextualSpacing/>
        <w:jc w:val="center"/>
        <w:rPr>
          <w:rFonts w:eastAsia="Calibri;Century Gothic"/>
          <w:sz w:val="28"/>
          <w:szCs w:val="28"/>
          <w:highlight w:val="white"/>
        </w:rPr>
      </w:pPr>
    </w:p>
    <w:p w:rsidR="00530FA8" w:rsidRDefault="00A62118" w:rsidP="00A62118">
      <w:pPr>
        <w:shd w:val="clear" w:color="auto" w:fill="FFFFFF"/>
        <w:tabs>
          <w:tab w:val="left" w:pos="960"/>
        </w:tabs>
        <w:ind w:right="23"/>
        <w:contextualSpacing/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>П</w:t>
      </w:r>
      <w:r w:rsidRPr="00A62118">
        <w:rPr>
          <w:sz w:val="28"/>
          <w:szCs w:val="28"/>
        </w:rPr>
        <w:t xml:space="preserve"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</w:t>
      </w:r>
      <w:r w:rsidRPr="00A62118">
        <w:rPr>
          <w:sz w:val="28"/>
          <w:szCs w:val="28"/>
        </w:rPr>
        <w:lastRenderedPageBreak/>
        <w:t>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30FA8" w:rsidRPr="00CD53E5" w:rsidRDefault="00530FA8">
      <w:pPr>
        <w:ind w:left="23" w:firstLine="567"/>
        <w:jc w:val="center"/>
        <w:rPr>
          <w:rFonts w:eastAsia="Calibri;Century Gothic"/>
          <w:bCs/>
          <w:sz w:val="28"/>
          <w:szCs w:val="28"/>
          <w:highlight w:val="white"/>
        </w:rPr>
      </w:pPr>
    </w:p>
    <w:p w:rsidR="00530FA8" w:rsidRPr="00CD53E5" w:rsidRDefault="00113101">
      <w:pPr>
        <w:tabs>
          <w:tab w:val="left" w:pos="1402"/>
        </w:tabs>
        <w:ind w:left="23" w:right="20" w:firstLine="567"/>
        <w:jc w:val="both"/>
        <w:rPr>
          <w:rFonts w:eastAsia="Calibri;Century Gothic"/>
          <w:bCs/>
          <w:sz w:val="28"/>
          <w:szCs w:val="28"/>
        </w:rPr>
      </w:pPr>
      <w:r>
        <w:rPr>
          <w:rFonts w:eastAsia="Calibri;Century Gothic"/>
          <w:bCs/>
          <w:sz w:val="28"/>
          <w:szCs w:val="28"/>
          <w:shd w:val="clear" w:color="auto" w:fill="FFFFFF"/>
        </w:rPr>
        <w:t>35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>.</w:t>
      </w:r>
      <w:r w:rsidR="00181024"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="00181024" w:rsidRPr="00CD53E5">
        <w:rPr>
          <w:rFonts w:eastAsia="Calibri;Century Gothic"/>
          <w:bCs/>
          <w:sz w:val="28"/>
          <w:szCs w:val="28"/>
          <w:shd w:val="clear" w:color="auto" w:fill="FFFFFF"/>
        </w:rPr>
        <w:t>Показателями доступности и качества государственной услуги являются:</w:t>
      </w:r>
    </w:p>
    <w:p w:rsidR="00530FA8" w:rsidRPr="00CD53E5" w:rsidRDefault="00181024">
      <w:pPr>
        <w:tabs>
          <w:tab w:val="left" w:pos="906"/>
        </w:tabs>
        <w:ind w:left="20" w:right="20" w:firstLine="567"/>
        <w:jc w:val="both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1)</w:t>
      </w:r>
      <w:r>
        <w:rPr>
          <w:rFonts w:eastAsia="Calibri;Century Gothic"/>
          <w:bCs/>
          <w:sz w:val="28"/>
          <w:szCs w:val="28"/>
          <w:highlight w:val="white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highlight w:val="white"/>
        </w:rPr>
        <w:t xml:space="preserve">открытый доступ для заявителей и других лиц к информации </w:t>
      </w:r>
      <w:r w:rsidRPr="00CD53E5">
        <w:rPr>
          <w:rFonts w:eastAsia="Calibri;Century Gothic"/>
          <w:bCs/>
          <w:sz w:val="28"/>
          <w:szCs w:val="28"/>
          <w:highlight w:val="white"/>
        </w:rPr>
        <w:br/>
        <w:t>о порядке и сроках предоставления государственной услуги, порядке обжалования действий (бездействие) должностных лиц Росздравнадзора;</w:t>
      </w:r>
    </w:p>
    <w:p w:rsidR="00530FA8" w:rsidRPr="00CD53E5" w:rsidRDefault="00181024">
      <w:pPr>
        <w:tabs>
          <w:tab w:val="left" w:pos="879"/>
        </w:tabs>
        <w:ind w:left="20" w:firstLine="567"/>
        <w:jc w:val="both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2)</w:t>
      </w:r>
      <w:r>
        <w:rPr>
          <w:rFonts w:eastAsia="Calibri;Century Gothic"/>
          <w:bCs/>
          <w:sz w:val="28"/>
          <w:szCs w:val="28"/>
          <w:highlight w:val="white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highlight w:val="white"/>
        </w:rPr>
        <w:t>соблюдение стандарта предоставления государственной услуги;</w:t>
      </w:r>
    </w:p>
    <w:p w:rsidR="00530FA8" w:rsidRPr="00CD53E5" w:rsidRDefault="00181024">
      <w:pPr>
        <w:tabs>
          <w:tab w:val="left" w:pos="891"/>
        </w:tabs>
        <w:ind w:left="20" w:right="20" w:firstLine="567"/>
        <w:jc w:val="both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3)</w:t>
      </w:r>
      <w:r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отсутствие жалоб заявителей на действия (бездействие) должностных лиц Росздравнадзора при предоставлении государственной услуги;</w:t>
      </w:r>
    </w:p>
    <w:p w:rsidR="00530FA8" w:rsidRPr="00CD53E5" w:rsidRDefault="00181024">
      <w:pPr>
        <w:tabs>
          <w:tab w:val="left" w:pos="1068"/>
        </w:tabs>
        <w:ind w:left="20" w:right="20" w:firstLine="567"/>
        <w:jc w:val="both"/>
        <w:rPr>
          <w:rFonts w:eastAsia="Calibri;Century Gothic"/>
          <w:bCs/>
          <w:sz w:val="28"/>
          <w:szCs w:val="28"/>
        </w:rPr>
      </w:pPr>
      <w:r w:rsidRPr="00CD53E5">
        <w:rPr>
          <w:rFonts w:eastAsia="Calibri;Century Gothic"/>
          <w:bCs/>
          <w:sz w:val="28"/>
          <w:szCs w:val="28"/>
          <w:highlight w:val="white"/>
        </w:rPr>
        <w:t>4)</w:t>
      </w:r>
      <w:r>
        <w:rPr>
          <w:rFonts w:eastAsia="Calibri;Century Gothic"/>
          <w:bCs/>
          <w:sz w:val="28"/>
          <w:szCs w:val="28"/>
          <w:highlight w:val="white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highlight w:val="white"/>
        </w:rPr>
        <w:t>полнота и актуальность информации о порядке предоставления государственной услуги;</w:t>
      </w:r>
    </w:p>
    <w:p w:rsidR="00530FA8" w:rsidRPr="00CD53E5" w:rsidRDefault="00181024">
      <w:pPr>
        <w:tabs>
          <w:tab w:val="left" w:pos="1032"/>
        </w:tabs>
        <w:ind w:right="20" w:firstLine="567"/>
        <w:jc w:val="both"/>
        <w:rPr>
          <w:rFonts w:eastAsia="Calibri;Century Gothic"/>
          <w:bCs/>
          <w:sz w:val="28"/>
          <w:szCs w:val="28"/>
          <w:highlight w:val="white"/>
        </w:rPr>
      </w:pP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5)</w:t>
      </w:r>
      <w:r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530FA8" w:rsidRPr="00CD53E5" w:rsidRDefault="00181024">
      <w:pPr>
        <w:tabs>
          <w:tab w:val="left" w:pos="1136"/>
        </w:tabs>
        <w:ind w:right="20" w:firstLine="567"/>
        <w:jc w:val="both"/>
        <w:rPr>
          <w:rFonts w:eastAsia="Calibri;Century Gothic"/>
          <w:bCs/>
          <w:sz w:val="28"/>
          <w:szCs w:val="28"/>
          <w:highlight w:val="white"/>
        </w:rPr>
      </w:pPr>
      <w:r>
        <w:rPr>
          <w:rFonts w:eastAsia="Calibri;Century Gothic"/>
          <w:bCs/>
          <w:sz w:val="28"/>
          <w:szCs w:val="28"/>
          <w:shd w:val="clear" w:color="auto" w:fill="FFFFFF"/>
        </w:rPr>
        <w:t>6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)</w:t>
      </w:r>
      <w:r>
        <w:rPr>
          <w:rFonts w:eastAsia="Calibri;Century Gothic"/>
          <w:bCs/>
          <w:sz w:val="28"/>
          <w:szCs w:val="28"/>
          <w:shd w:val="clear" w:color="auto" w:fill="FFFFFF"/>
          <w:lang w:val="en-US"/>
        </w:rPr>
        <w:t> 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530FA8" w:rsidRDefault="00181024">
      <w:pPr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  <w:r>
        <w:rPr>
          <w:rFonts w:eastAsia="Calibri;Century Gothic"/>
          <w:sz w:val="28"/>
          <w:szCs w:val="28"/>
          <w:lang w:eastAsia="en-US"/>
        </w:rPr>
        <w:t>7) количество взаимодействий заявителя (его представителя) с должностными лицами Росздравнадзора при предоставлении государственной услуги и их продолжительность.</w:t>
      </w:r>
    </w:p>
    <w:p w:rsidR="00530FA8" w:rsidRDefault="00181024">
      <w:pPr>
        <w:ind w:right="-2" w:firstLine="567"/>
        <w:jc w:val="both"/>
      </w:pPr>
      <w:r>
        <w:rPr>
          <w:rFonts w:eastAsia="Calibri;Century Gothic"/>
          <w:sz w:val="28"/>
          <w:szCs w:val="28"/>
          <w:lang w:eastAsia="en-US"/>
        </w:rPr>
        <w:t xml:space="preserve">Взаимодействие заявителя (его представителя) с должностными лицами Росздравнадзора при предоставлении государственной услуги осуществляется два раза - при представлении запроса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 В случае направления запроса со всеми необходимыми документами по почте взаимодействие заявителя с должностными лицами Росздравнадзора осуществляется один раз - при получении результата предоставления государственной услуги заявителем непосредственно. В случае направления запроса посредством Единого портала, официального сайта Росздравнадзора взаимодействие заявителя с должностными лицами Росздравнадзора осуществляется два раза - при представлении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непосредственно. </w:t>
      </w:r>
    </w:p>
    <w:p w:rsidR="00530FA8" w:rsidRDefault="00181024">
      <w:pPr>
        <w:ind w:right="-2" w:firstLine="567"/>
        <w:jc w:val="both"/>
      </w:pPr>
      <w:r>
        <w:rPr>
          <w:rFonts w:eastAsia="Calibri;Century Gothic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и на официальном сайте Росздравнадзора.</w:t>
      </w:r>
    </w:p>
    <w:p w:rsidR="00530FA8" w:rsidRDefault="00113101">
      <w:pPr>
        <w:ind w:right="-2" w:firstLine="567"/>
        <w:jc w:val="both"/>
      </w:pPr>
      <w:r>
        <w:rPr>
          <w:sz w:val="28"/>
          <w:szCs w:val="28"/>
        </w:rPr>
        <w:t>36</w:t>
      </w:r>
      <w:r w:rsidR="00181024">
        <w:rPr>
          <w:sz w:val="28"/>
          <w:szCs w:val="28"/>
        </w:rPr>
        <w:t>. В процессе предоставления государственной услуги заявитель взаимодействует с должностными лицами Росздравнадзора:</w:t>
      </w:r>
    </w:p>
    <w:p w:rsidR="00530FA8" w:rsidRDefault="00181024">
      <w:pPr>
        <w:widowControl w:val="0"/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 подаче документов для получения заключения (разрешительного документа);</w:t>
      </w:r>
    </w:p>
    <w:p w:rsidR="00530FA8" w:rsidRDefault="00181024">
      <w:pPr>
        <w:widowControl w:val="0"/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получении заключения (разрешительного документа) или документа об отказе в выдаче заключения (разрешительного документа);</w:t>
      </w:r>
    </w:p>
    <w:p w:rsidR="00530FA8" w:rsidRDefault="00181024">
      <w:pPr>
        <w:widowControl w:val="0"/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 подаче документов для получения дубликата заключения (разрешительного документа);</w:t>
      </w:r>
    </w:p>
    <w:p w:rsidR="00530FA8" w:rsidRDefault="00181024">
      <w:pPr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 получении дубликата заключения (разрешительного документа).</w:t>
      </w:r>
    </w:p>
    <w:p w:rsidR="00530FA8" w:rsidRDefault="00181024">
      <w:pPr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A62118" w:rsidRDefault="00113101">
      <w:pPr>
        <w:tabs>
          <w:tab w:val="left" w:pos="993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62118">
        <w:rPr>
          <w:sz w:val="28"/>
          <w:szCs w:val="28"/>
        </w:rPr>
        <w:t>. В</w:t>
      </w:r>
      <w:r w:rsidR="00A62118" w:rsidRPr="00A62118">
        <w:rPr>
          <w:sz w:val="28"/>
          <w:szCs w:val="28"/>
        </w:rPr>
        <w:t>озможность получения государственной услуги</w:t>
      </w:r>
      <w:r w:rsidR="00A62118">
        <w:rPr>
          <w:sz w:val="28"/>
          <w:szCs w:val="28"/>
        </w:rPr>
        <w:t xml:space="preserve"> в территориальном органе Росздравнадзора </w:t>
      </w:r>
      <w:r w:rsidR="00566EB3" w:rsidRPr="00566EB3">
        <w:rPr>
          <w:sz w:val="28"/>
          <w:szCs w:val="28"/>
        </w:rPr>
        <w:t>(экстерриториальный принцип</w:t>
      </w:r>
      <w:r w:rsidR="00566EB3">
        <w:rPr>
          <w:sz w:val="28"/>
          <w:szCs w:val="28"/>
        </w:rPr>
        <w:t>)</w:t>
      </w:r>
      <w:r w:rsidR="00566EB3" w:rsidRPr="00566EB3">
        <w:rPr>
          <w:sz w:val="28"/>
          <w:szCs w:val="28"/>
        </w:rPr>
        <w:t xml:space="preserve"> </w:t>
      </w:r>
      <w:r w:rsidR="00BC4433">
        <w:rPr>
          <w:sz w:val="28"/>
          <w:szCs w:val="28"/>
        </w:rPr>
        <w:t>не предусмотрена</w:t>
      </w:r>
      <w:r w:rsidR="00A62118">
        <w:rPr>
          <w:sz w:val="28"/>
          <w:szCs w:val="28"/>
        </w:rPr>
        <w:t>.</w:t>
      </w:r>
    </w:p>
    <w:p w:rsidR="00530FA8" w:rsidRDefault="00530FA8">
      <w:pPr>
        <w:tabs>
          <w:tab w:val="left" w:pos="1136"/>
        </w:tabs>
        <w:ind w:right="20"/>
        <w:jc w:val="center"/>
        <w:rPr>
          <w:sz w:val="28"/>
          <w:szCs w:val="28"/>
        </w:rPr>
      </w:pPr>
    </w:p>
    <w:p w:rsidR="00530FA8" w:rsidRDefault="008B1E76" w:rsidP="008B1E76">
      <w:pPr>
        <w:tabs>
          <w:tab w:val="left" w:pos="1136"/>
        </w:tabs>
        <w:ind w:right="20" w:firstLine="5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8B1E76">
        <w:rPr>
          <w:bCs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B1E76" w:rsidRDefault="008B1E76">
      <w:pPr>
        <w:tabs>
          <w:tab w:val="left" w:pos="1136"/>
        </w:tabs>
        <w:spacing w:line="276" w:lineRule="auto"/>
        <w:ind w:right="20" w:firstLine="547"/>
        <w:jc w:val="center"/>
        <w:rPr>
          <w:bCs/>
          <w:sz w:val="28"/>
          <w:szCs w:val="28"/>
        </w:rPr>
      </w:pPr>
    </w:p>
    <w:p w:rsidR="00530FA8" w:rsidRDefault="00113101" w:rsidP="008B1E76">
      <w:pPr>
        <w:autoSpaceDE w:val="0"/>
        <w:ind w:firstLine="544"/>
        <w:jc w:val="both"/>
      </w:pPr>
      <w:r>
        <w:rPr>
          <w:sz w:val="28"/>
          <w:szCs w:val="28"/>
          <w:shd w:val="clear" w:color="auto" w:fill="FFFFFF"/>
        </w:rPr>
        <w:t>38</w:t>
      </w:r>
      <w:r w:rsidR="00181024">
        <w:rPr>
          <w:sz w:val="28"/>
          <w:szCs w:val="28"/>
          <w:shd w:val="clear" w:color="auto" w:fill="FFFFFF"/>
        </w:rPr>
        <w:t>.</w:t>
      </w:r>
      <w:r w:rsidR="00181024">
        <w:rPr>
          <w:b/>
          <w:sz w:val="28"/>
          <w:szCs w:val="28"/>
          <w:lang w:val="en-US"/>
        </w:rPr>
        <w:t> </w:t>
      </w:r>
      <w:r w:rsidR="00181024">
        <w:rPr>
          <w:sz w:val="28"/>
          <w:szCs w:val="28"/>
          <w:shd w:val="clear" w:color="auto" w:fill="FFFFFF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4969E7" w:rsidRDefault="004969E7">
      <w:pPr>
        <w:autoSpaceDE w:val="0"/>
        <w:jc w:val="center"/>
        <w:outlineLvl w:val="1"/>
        <w:rPr>
          <w:sz w:val="28"/>
          <w:szCs w:val="28"/>
        </w:rPr>
      </w:pPr>
    </w:p>
    <w:p w:rsidR="00530FA8" w:rsidRDefault="00181024">
      <w:pPr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Состав, последовательность и сроки выполнения административных процедур</w:t>
      </w:r>
      <w:r w:rsidR="00AB0B89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803CFD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 xml:space="preserve"> в электронной форме</w:t>
      </w:r>
      <w:r w:rsidR="007D4480">
        <w:rPr>
          <w:sz w:val="28"/>
          <w:szCs w:val="28"/>
        </w:rPr>
        <w:t>,</w:t>
      </w:r>
      <w:r w:rsidR="007D4480" w:rsidRPr="007D4480">
        <w:rPr>
          <w:sz w:val="28"/>
          <w:szCs w:val="28"/>
        </w:rPr>
        <w:t xml:space="preserve">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30FA8" w:rsidRDefault="00530FA8">
      <w:pPr>
        <w:autoSpaceDE w:val="0"/>
        <w:outlineLvl w:val="1"/>
        <w:rPr>
          <w:sz w:val="28"/>
          <w:szCs w:val="28"/>
        </w:rPr>
      </w:pPr>
    </w:p>
    <w:p w:rsidR="00530FA8" w:rsidRDefault="00181024">
      <w:pPr>
        <w:jc w:val="center"/>
      </w:pPr>
      <w:r>
        <w:rPr>
          <w:rFonts w:eastAsia="Calibri;Century Gothic"/>
          <w:bCs/>
          <w:sz w:val="28"/>
          <w:szCs w:val="28"/>
          <w:shd w:val="clear" w:color="auto" w:fill="FFFFFF"/>
        </w:rPr>
        <w:t>Исчерпывающий перечень</w:t>
      </w:r>
      <w:r w:rsidRPr="00CD53E5">
        <w:rPr>
          <w:rFonts w:eastAsia="Calibri;Century Gothic"/>
          <w:bCs/>
          <w:sz w:val="28"/>
          <w:szCs w:val="28"/>
          <w:shd w:val="clear" w:color="auto" w:fill="FFFFFF"/>
        </w:rPr>
        <w:t xml:space="preserve"> административных процедур</w:t>
      </w:r>
      <w:r w:rsidR="00431E56">
        <w:rPr>
          <w:rFonts w:eastAsia="Calibri;Century Gothic"/>
          <w:bCs/>
          <w:sz w:val="28"/>
          <w:szCs w:val="28"/>
          <w:shd w:val="clear" w:color="auto" w:fill="FFFFFF"/>
        </w:rPr>
        <w:t xml:space="preserve"> (действий)</w:t>
      </w:r>
    </w:p>
    <w:p w:rsidR="00530FA8" w:rsidRPr="00CD53E5" w:rsidRDefault="00530FA8">
      <w:pPr>
        <w:ind w:left="20" w:firstLine="567"/>
        <w:jc w:val="center"/>
        <w:rPr>
          <w:rFonts w:eastAsia="Calibri;Century Gothic"/>
          <w:bCs/>
          <w:sz w:val="28"/>
          <w:szCs w:val="28"/>
          <w:highlight w:val="yellow"/>
        </w:rPr>
      </w:pP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39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>При предоставлении государственной услуги осуществляются следующие административные процедуры</w:t>
      </w:r>
      <w:r w:rsidR="009B1DC7">
        <w:rPr>
          <w:sz w:val="28"/>
          <w:szCs w:val="28"/>
        </w:rPr>
        <w:t xml:space="preserve"> (действия)</w:t>
      </w:r>
      <w:r w:rsidR="00181024">
        <w:rPr>
          <w:sz w:val="28"/>
          <w:szCs w:val="28"/>
        </w:rPr>
        <w:t>:</w:t>
      </w:r>
    </w:p>
    <w:p w:rsidR="00530FA8" w:rsidRDefault="00181024" w:rsidP="00643B74">
      <w:pPr>
        <w:autoSpaceDE w:val="0"/>
        <w:ind w:left="20" w:firstLine="567"/>
        <w:jc w:val="both"/>
      </w:pPr>
      <w:r>
        <w:rPr>
          <w:sz w:val="28"/>
          <w:szCs w:val="28"/>
        </w:rPr>
        <w:t>1)</w:t>
      </w:r>
      <w:r w:rsidR="00643B74">
        <w:rPr>
          <w:sz w:val="28"/>
          <w:szCs w:val="28"/>
        </w:rPr>
        <w:t xml:space="preserve"> </w:t>
      </w:r>
      <w:r>
        <w:rPr>
          <w:sz w:val="28"/>
          <w:szCs w:val="28"/>
        </w:rPr>
        <w:t>прием, регистрация, рассмотрение поступ</w:t>
      </w:r>
      <w:r w:rsidR="00643B74">
        <w:rPr>
          <w:sz w:val="28"/>
          <w:szCs w:val="28"/>
        </w:rPr>
        <w:t xml:space="preserve">ивших от заявителя документов о </w:t>
      </w:r>
      <w:r>
        <w:rPr>
          <w:sz w:val="28"/>
          <w:szCs w:val="28"/>
        </w:rPr>
        <w:t xml:space="preserve">предоставлении государственной услуги и принятие решения </w:t>
      </w:r>
      <w:r>
        <w:rPr>
          <w:sz w:val="28"/>
          <w:szCs w:val="28"/>
        </w:rPr>
        <w:br/>
        <w:t>о выдаче (направлении)</w:t>
      </w:r>
      <w:r w:rsidR="00BE2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(разрешительного документа) </w:t>
      </w:r>
      <w:r>
        <w:rPr>
          <w:rFonts w:eastAsia="Calibri;Century Gothic"/>
          <w:sz w:val="28"/>
          <w:szCs w:val="28"/>
        </w:rPr>
        <w:t xml:space="preserve">или </w:t>
      </w:r>
      <w:r>
        <w:rPr>
          <w:rFonts w:eastAsia="Calibri;Century Gothic"/>
          <w:sz w:val="28"/>
          <w:szCs w:val="28"/>
        </w:rPr>
        <w:br/>
        <w:t xml:space="preserve">об отказе в выдаче (направлении) </w:t>
      </w:r>
      <w:r>
        <w:rPr>
          <w:sz w:val="28"/>
          <w:szCs w:val="28"/>
        </w:rPr>
        <w:t>заключения (разрешительного документа)</w:t>
      </w:r>
      <w:r>
        <w:rPr>
          <w:rFonts w:eastAsia="Calibri;Century Gothic"/>
          <w:sz w:val="28"/>
          <w:szCs w:val="28"/>
        </w:rPr>
        <w:t>;</w:t>
      </w:r>
    </w:p>
    <w:p w:rsidR="00530FA8" w:rsidRDefault="00181024" w:rsidP="00643B74">
      <w:pPr>
        <w:autoSpaceDE w:val="0"/>
        <w:ind w:left="20" w:firstLine="567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2) принятие решения о выдаче дубликата </w:t>
      </w:r>
      <w:r>
        <w:rPr>
          <w:sz w:val="28"/>
          <w:szCs w:val="28"/>
        </w:rPr>
        <w:t>заключения (разрешительного документа)</w:t>
      </w:r>
      <w:r>
        <w:rPr>
          <w:rFonts w:eastAsia="Calibri;Century Gothic"/>
          <w:sz w:val="28"/>
          <w:szCs w:val="28"/>
        </w:rPr>
        <w:t xml:space="preserve"> или об отказе в выдаче дубликата </w:t>
      </w:r>
      <w:r>
        <w:rPr>
          <w:sz w:val="28"/>
          <w:szCs w:val="28"/>
        </w:rPr>
        <w:t>заключения (разрешительного документа)</w:t>
      </w:r>
      <w:r>
        <w:rPr>
          <w:rFonts w:eastAsia="Calibri;Century Gothic"/>
          <w:sz w:val="28"/>
          <w:szCs w:val="28"/>
        </w:rPr>
        <w:t>.</w:t>
      </w:r>
    </w:p>
    <w:p w:rsidR="00E937A8" w:rsidRDefault="00E937A8" w:rsidP="00643B74">
      <w:pPr>
        <w:autoSpaceDE w:val="0"/>
        <w:ind w:left="20" w:firstLine="567"/>
        <w:jc w:val="both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>3) порядок осуществления административных процедур в электронной форме, в том числе с использованием Единого портала;</w:t>
      </w:r>
    </w:p>
    <w:p w:rsidR="00E937A8" w:rsidRDefault="00E937A8" w:rsidP="00643B74">
      <w:pPr>
        <w:autoSpaceDE w:val="0"/>
        <w:ind w:left="20" w:firstLine="567"/>
        <w:jc w:val="both"/>
        <w:rPr>
          <w:sz w:val="28"/>
          <w:szCs w:val="28"/>
        </w:rPr>
      </w:pPr>
      <w:r>
        <w:rPr>
          <w:rFonts w:eastAsia="Calibri;Century Gothic"/>
          <w:sz w:val="28"/>
          <w:szCs w:val="28"/>
        </w:rPr>
        <w:t>4) и</w:t>
      </w:r>
      <w:r w:rsidRPr="00E937A8">
        <w:rPr>
          <w:rFonts w:eastAsia="Calibri;Century Gothic"/>
          <w:sz w:val="28"/>
          <w:szCs w:val="28"/>
        </w:rPr>
        <w:t>справление допущенных опечаток и ошибок в выданных в результате предоставления государственной услуги документах</w:t>
      </w:r>
      <w:r>
        <w:rPr>
          <w:rFonts w:eastAsia="Calibri;Century Gothic"/>
          <w:sz w:val="28"/>
          <w:szCs w:val="28"/>
        </w:rPr>
        <w:t>.</w:t>
      </w:r>
    </w:p>
    <w:p w:rsidR="00530FA8" w:rsidRDefault="00113101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E937A8">
        <w:rPr>
          <w:sz w:val="28"/>
          <w:szCs w:val="28"/>
        </w:rPr>
        <w:t>. А</w:t>
      </w:r>
      <w:r w:rsidR="00562E64">
        <w:rPr>
          <w:sz w:val="28"/>
          <w:szCs w:val="28"/>
        </w:rPr>
        <w:t>дминистративные</w:t>
      </w:r>
      <w:r w:rsidR="00E937A8" w:rsidRPr="00E937A8">
        <w:rPr>
          <w:sz w:val="28"/>
          <w:szCs w:val="28"/>
        </w:rPr>
        <w:t xml:space="preserve"> процедур</w:t>
      </w:r>
      <w:r w:rsidR="00E937A8">
        <w:rPr>
          <w:sz w:val="28"/>
          <w:szCs w:val="28"/>
        </w:rPr>
        <w:t xml:space="preserve">ы (действия), выполняемые </w:t>
      </w:r>
      <w:r w:rsidR="00E937A8" w:rsidRPr="00E937A8">
        <w:rPr>
          <w:sz w:val="28"/>
          <w:szCs w:val="28"/>
        </w:rPr>
        <w:t>в многофункциональных центрах предоставления государственных и муниципальных услуг</w:t>
      </w:r>
      <w:r w:rsidR="00E937A8">
        <w:rPr>
          <w:sz w:val="28"/>
          <w:szCs w:val="28"/>
        </w:rPr>
        <w:t xml:space="preserve"> отсутствуют.</w:t>
      </w:r>
    </w:p>
    <w:p w:rsidR="00E937A8" w:rsidRDefault="00E937A8">
      <w:pPr>
        <w:autoSpaceDE w:val="0"/>
        <w:ind w:left="20" w:firstLine="567"/>
        <w:jc w:val="both"/>
        <w:rPr>
          <w:sz w:val="28"/>
          <w:szCs w:val="28"/>
        </w:rPr>
      </w:pPr>
    </w:p>
    <w:p w:rsidR="00530FA8" w:rsidRDefault="00181024">
      <w:pPr>
        <w:autoSpaceDE w:val="0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регистрация, рассмотрение поступивших от заявителя </w:t>
      </w:r>
    </w:p>
    <w:p w:rsidR="00530FA8" w:rsidRDefault="00181024">
      <w:pPr>
        <w:autoSpaceDE w:val="0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о предоставлении государственной услуги и принятие решения </w:t>
      </w:r>
    </w:p>
    <w:p w:rsidR="00530FA8" w:rsidRDefault="00181024">
      <w:pPr>
        <w:autoSpaceDE w:val="0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(направлении) заключения (разрешительного документа) </w:t>
      </w:r>
    </w:p>
    <w:p w:rsidR="00530FA8" w:rsidRDefault="00181024">
      <w:pPr>
        <w:autoSpaceDE w:val="0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или об отказе в выдаче заключения (разрешительного документа)</w:t>
      </w:r>
    </w:p>
    <w:p w:rsidR="00530FA8" w:rsidRDefault="00530FA8">
      <w:pPr>
        <w:autoSpaceDE w:val="0"/>
        <w:ind w:left="20" w:firstLine="567"/>
        <w:jc w:val="both"/>
        <w:rPr>
          <w:sz w:val="28"/>
          <w:szCs w:val="28"/>
        </w:rPr>
      </w:pP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41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>Основанием для на</w:t>
      </w:r>
      <w:r w:rsidR="00C12BCC">
        <w:rPr>
          <w:sz w:val="28"/>
          <w:szCs w:val="28"/>
        </w:rPr>
        <w:t>чала административной процедуры</w:t>
      </w:r>
      <w:r w:rsidR="00181024">
        <w:rPr>
          <w:sz w:val="28"/>
          <w:szCs w:val="28"/>
        </w:rPr>
        <w:t xml:space="preserve"> является поступление </w:t>
      </w:r>
      <w:r w:rsidR="001677AD">
        <w:rPr>
          <w:sz w:val="28"/>
          <w:szCs w:val="28"/>
        </w:rPr>
        <w:t xml:space="preserve">в </w:t>
      </w:r>
      <w:r w:rsidR="00181024">
        <w:rPr>
          <w:sz w:val="28"/>
          <w:szCs w:val="28"/>
        </w:rPr>
        <w:t>Росздравнадзор заявления о выдаче заключения (разрешительного документа) и докумен</w:t>
      </w:r>
      <w:r w:rsidR="00D05FF8">
        <w:rPr>
          <w:sz w:val="28"/>
          <w:szCs w:val="28"/>
        </w:rPr>
        <w:t>тов, предусмотренных пунктами 18 или 19</w:t>
      </w:r>
      <w:r w:rsidR="00181024">
        <w:rPr>
          <w:sz w:val="28"/>
          <w:szCs w:val="28"/>
        </w:rPr>
        <w:t xml:space="preserve"> Административного регламента.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не должен превышать 5 рабочих дней.</w:t>
      </w:r>
    </w:p>
    <w:p w:rsidR="00530FA8" w:rsidRDefault="00113101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42</w:t>
      </w:r>
      <w:r w:rsidR="00181024">
        <w:rPr>
          <w:sz w:val="28"/>
          <w:szCs w:val="28"/>
        </w:rPr>
        <w:t>. Заявление и документы, необходимые для предоставления государственной услуги и представленные в Росздравнадзор (в том числе в электронной форме), регистрируются в Управлении делами Росздравнадзора.</w:t>
      </w:r>
    </w:p>
    <w:p w:rsidR="00530FA8" w:rsidRDefault="00113101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43</w:t>
      </w:r>
      <w:r w:rsidR="00181024">
        <w:rPr>
          <w:sz w:val="28"/>
          <w:szCs w:val="28"/>
        </w:rPr>
        <w:t>. Заявление и документы, представленные в Росздравнадзор с целью предоставления государственной услуги, направляются в отдел контроля качества лекарственных средств Управления организации государственного контроля качества медицинской продукции Росздравнадзора.</w:t>
      </w:r>
    </w:p>
    <w:p w:rsidR="00530FA8" w:rsidRDefault="00113101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44</w:t>
      </w:r>
      <w:r w:rsidR="00181024">
        <w:rPr>
          <w:sz w:val="28"/>
          <w:szCs w:val="28"/>
        </w:rPr>
        <w:t>. Контроль ведения учета поступивших документов ежедневно осуществляет начальник отдела контроля качества лекарственных средств Управления организации государственного контроля медицинской продукции Росздравнадзора.</w:t>
      </w:r>
    </w:p>
    <w:p w:rsidR="00530FA8" w:rsidRDefault="00113101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45</w:t>
      </w:r>
      <w:r w:rsidR="00181024">
        <w:rPr>
          <w:sz w:val="28"/>
          <w:szCs w:val="28"/>
        </w:rPr>
        <w:t>. Начальник отдела контроля качества лекарственных средств Росздравнадзора в день регистрации поступивших в Росздравнадзор документов от заявителя назначает из числа сотрудников отдела исполнителя, ответственного за рассмотрение документов, представленных для получения согласования (далее - ответственный исполнитель).</w:t>
      </w:r>
    </w:p>
    <w:p w:rsidR="00530FA8" w:rsidRDefault="00113101">
      <w:pPr>
        <w:autoSpaceDE w:val="0"/>
        <w:ind w:firstLine="567"/>
        <w:jc w:val="both"/>
      </w:pPr>
      <w:r>
        <w:rPr>
          <w:rFonts w:eastAsia="Calibri;Century Gothic"/>
          <w:sz w:val="28"/>
          <w:szCs w:val="28"/>
        </w:rPr>
        <w:t>46</w:t>
      </w:r>
      <w:r w:rsidR="00181024">
        <w:rPr>
          <w:rFonts w:eastAsia="Calibri;Century Gothic"/>
          <w:sz w:val="28"/>
          <w:szCs w:val="28"/>
        </w:rPr>
        <w:t xml:space="preserve">. Ответственный исполнитель, </w:t>
      </w:r>
      <w:r w:rsidR="00181024">
        <w:rPr>
          <w:sz w:val="28"/>
          <w:szCs w:val="28"/>
        </w:rPr>
        <w:t>не позднее следующего рабочего дня со дня поступления заявления о выдаче заключения (разрешительного документа) и докумен</w:t>
      </w:r>
      <w:r w:rsidR="00692C07">
        <w:rPr>
          <w:sz w:val="28"/>
          <w:szCs w:val="28"/>
        </w:rPr>
        <w:t>тов, предусмотренных пунктами 18 или 19</w:t>
      </w:r>
      <w:r w:rsidR="00181024">
        <w:rPr>
          <w:sz w:val="28"/>
          <w:szCs w:val="28"/>
        </w:rPr>
        <w:t xml:space="preserve"> Административного регламента, проводит оценку их полноты, достоверности представленных в них сведений.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(последнее при наличии) ответственного исполнителя, его должность и номер телефона сообщаются заявителю </w:t>
      </w:r>
      <w:r>
        <w:rPr>
          <w:sz w:val="28"/>
          <w:szCs w:val="28"/>
        </w:rPr>
        <w:br/>
        <w:t>по его письменному или устному обращению.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47</w:t>
      </w:r>
      <w:r w:rsidR="00181024">
        <w:rPr>
          <w:sz w:val="28"/>
          <w:szCs w:val="28"/>
        </w:rPr>
        <w:t xml:space="preserve">. При отсутствии оснований для отказа в предоставлении государственной </w:t>
      </w:r>
      <w:r w:rsidR="0015799F">
        <w:rPr>
          <w:sz w:val="28"/>
          <w:szCs w:val="28"/>
        </w:rPr>
        <w:t>услуги, установленных пунктом 25</w:t>
      </w:r>
      <w:r w:rsidR="00181024">
        <w:rPr>
          <w:sz w:val="28"/>
          <w:szCs w:val="28"/>
        </w:rPr>
        <w:t xml:space="preserve"> Административного регламента, ответственный исполнитель в течение 1 рабочего дня осуществляет подготовку проекта заключения (разрешительного документа).</w:t>
      </w:r>
    </w:p>
    <w:p w:rsidR="00530FA8" w:rsidRDefault="00181024">
      <w:pPr>
        <w:autoSpaceDE w:val="0"/>
        <w:ind w:left="20" w:firstLine="567"/>
        <w:jc w:val="both"/>
      </w:pPr>
      <w:r>
        <w:rPr>
          <w:sz w:val="28"/>
          <w:szCs w:val="28"/>
        </w:rPr>
        <w:t xml:space="preserve">При наличии оснований для отказа в предоставлении государственной </w:t>
      </w:r>
      <w:r w:rsidR="0015799F">
        <w:rPr>
          <w:sz w:val="28"/>
          <w:szCs w:val="28"/>
        </w:rPr>
        <w:t>услуги, установленных пунктом 25</w:t>
      </w:r>
      <w:r>
        <w:rPr>
          <w:sz w:val="28"/>
          <w:szCs w:val="28"/>
        </w:rPr>
        <w:t xml:space="preserve"> Административного регламента, ответственный исполнитель в течение 1 рабочего дня осуществляет подготовку проекта уведомления об отказе в выдаче заключения (разрешительного документа) с указанием причин отказа.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проекты согласовываются руководителем Управления </w:t>
      </w:r>
      <w:r>
        <w:rPr>
          <w:sz w:val="28"/>
          <w:szCs w:val="28"/>
        </w:rPr>
        <w:br/>
        <w:t xml:space="preserve">в течение 1 рабочего дня. 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48</w:t>
      </w:r>
      <w:r w:rsidR="00181024">
        <w:rPr>
          <w:sz w:val="28"/>
          <w:szCs w:val="28"/>
        </w:rPr>
        <w:t>. Заключение (разрешительный документ), уведомление об отказе в выдаче заключения (разрешительного документа) подписываются руководителем Росздравнадзора, его заместителем в течение 2 рабочих дней со дня представления их на рассмотрение и подписание ответственным исполнителем.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(разрешительный документ), уведомление об отказе в выдаче заключения (разрешительного документа) выдаются заявителю (уполномоченному представителю заявителя) или направляются в форме электронного документа посредством информационно коммуникационных технологий с одновременным направлением оригинала соответствующего документа по почте.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49</w:t>
      </w:r>
      <w:r w:rsidR="00181024">
        <w:rPr>
          <w:sz w:val="28"/>
          <w:szCs w:val="28"/>
        </w:rPr>
        <w:t>. Результатами административной процедуры являются:</w:t>
      </w:r>
    </w:p>
    <w:p w:rsidR="00530FA8" w:rsidRDefault="00181024">
      <w:pPr>
        <w:autoSpaceDE w:val="0"/>
        <w:ind w:left="20" w:firstLine="567"/>
        <w:jc w:val="both"/>
      </w:pPr>
      <w:r>
        <w:rPr>
          <w:sz w:val="28"/>
          <w:szCs w:val="28"/>
        </w:rPr>
        <w:t>1) прием, регистрация и рассмотрение</w:t>
      </w:r>
      <w:r w:rsidR="003E2E7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3E2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(выдаче) заключения (разрешительного документа); 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решения о выдаче (направлении) заключения (разрешительного документа);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об отказе в выдаче (направлении) заключения (разрешительного документа).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50</w:t>
      </w:r>
      <w:r w:rsidR="00181024">
        <w:rPr>
          <w:sz w:val="28"/>
          <w:szCs w:val="28"/>
        </w:rPr>
        <w:t>. Результат административной процедуры фиксируется:</w:t>
      </w:r>
    </w:p>
    <w:p w:rsidR="00530FA8" w:rsidRDefault="00181024">
      <w:pPr>
        <w:autoSpaceDE w:val="0"/>
        <w:ind w:left="20" w:firstLine="567"/>
        <w:jc w:val="both"/>
      </w:pPr>
      <w:r>
        <w:rPr>
          <w:sz w:val="28"/>
          <w:szCs w:val="28"/>
        </w:rPr>
        <w:t>1) в случае принятия решения</w:t>
      </w:r>
      <w:r w:rsidR="003E2E7A">
        <w:rPr>
          <w:sz w:val="28"/>
          <w:szCs w:val="28"/>
        </w:rPr>
        <w:t xml:space="preserve"> </w:t>
      </w:r>
      <w:r>
        <w:rPr>
          <w:sz w:val="28"/>
          <w:szCs w:val="28"/>
        </w:rPr>
        <w:t>о выдаче (направлении) заключения (разрешительного документа) – в заключении (разрешительном документе);</w:t>
      </w:r>
    </w:p>
    <w:p w:rsidR="00530FA8" w:rsidRDefault="00181024">
      <w:pPr>
        <w:autoSpaceDE w:val="0"/>
        <w:ind w:left="20" w:firstLine="567"/>
        <w:jc w:val="both"/>
      </w:pPr>
      <w:r>
        <w:rPr>
          <w:sz w:val="28"/>
          <w:szCs w:val="28"/>
        </w:rPr>
        <w:t>2) в случае принятия решения</w:t>
      </w:r>
      <w:r w:rsidR="003E2E7A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выдаче (направлении) заключения (разрешительного документа) – в уведомлении об отказе</w:t>
      </w:r>
      <w:r w:rsidR="003E2E7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(выдаче) заключения (разрешительного документа);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 официальном сайте Росздравнадзора.</w:t>
      </w:r>
    </w:p>
    <w:p w:rsidR="00530FA8" w:rsidRDefault="00530FA8">
      <w:pPr>
        <w:autoSpaceDE w:val="0"/>
        <w:ind w:left="20" w:firstLine="567"/>
        <w:jc w:val="both"/>
        <w:rPr>
          <w:sz w:val="28"/>
          <w:szCs w:val="28"/>
        </w:rPr>
      </w:pPr>
    </w:p>
    <w:p w:rsidR="00530FA8" w:rsidRDefault="00181024" w:rsidP="007F1B76">
      <w:pPr>
        <w:autoSpaceDE w:val="0"/>
        <w:ind w:left="20" w:hanging="20"/>
        <w:jc w:val="center"/>
      </w:pPr>
      <w:r>
        <w:rPr>
          <w:rFonts w:eastAsia="Calibri;Century Gothic"/>
          <w:sz w:val="28"/>
          <w:szCs w:val="28"/>
        </w:rPr>
        <w:t xml:space="preserve">Принятие решения о выдаче дубликата </w:t>
      </w:r>
      <w:r>
        <w:rPr>
          <w:sz w:val="28"/>
          <w:szCs w:val="28"/>
        </w:rPr>
        <w:t>заключения</w:t>
      </w:r>
    </w:p>
    <w:p w:rsidR="00530FA8" w:rsidRDefault="00181024" w:rsidP="007F1B76">
      <w:pPr>
        <w:autoSpaceDE w:val="0"/>
        <w:ind w:left="20" w:hanging="20"/>
        <w:jc w:val="center"/>
      </w:pPr>
      <w:r>
        <w:rPr>
          <w:sz w:val="28"/>
          <w:szCs w:val="28"/>
        </w:rPr>
        <w:t>(разрешительного документа)</w:t>
      </w:r>
      <w:r>
        <w:rPr>
          <w:rFonts w:eastAsia="Calibri;Century Gothic"/>
          <w:sz w:val="28"/>
          <w:szCs w:val="28"/>
        </w:rPr>
        <w:t xml:space="preserve"> или об отказе в выдаче</w:t>
      </w:r>
    </w:p>
    <w:p w:rsidR="00530FA8" w:rsidRDefault="00181024" w:rsidP="007F1B76">
      <w:pPr>
        <w:autoSpaceDE w:val="0"/>
        <w:ind w:left="20" w:hanging="20"/>
        <w:jc w:val="center"/>
        <w:rPr>
          <w:rFonts w:eastAsia="Calibri;Century Gothic"/>
          <w:sz w:val="28"/>
          <w:szCs w:val="28"/>
        </w:rPr>
      </w:pPr>
      <w:r>
        <w:rPr>
          <w:rFonts w:eastAsia="Calibri;Century Gothic"/>
          <w:sz w:val="28"/>
          <w:szCs w:val="28"/>
        </w:rPr>
        <w:t xml:space="preserve">дубликата </w:t>
      </w:r>
      <w:r>
        <w:rPr>
          <w:sz w:val="28"/>
          <w:szCs w:val="28"/>
        </w:rPr>
        <w:t>заключения (разрешительного документа)</w:t>
      </w:r>
    </w:p>
    <w:p w:rsidR="00530FA8" w:rsidRDefault="00530FA8">
      <w:pPr>
        <w:autoSpaceDE w:val="0"/>
        <w:ind w:left="20" w:hanging="20"/>
        <w:jc w:val="center"/>
        <w:rPr>
          <w:rFonts w:eastAsia="Calibri;Century Gothic"/>
          <w:sz w:val="28"/>
          <w:szCs w:val="28"/>
        </w:rPr>
      </w:pP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51</w:t>
      </w:r>
      <w:r w:rsidR="00181024">
        <w:rPr>
          <w:sz w:val="28"/>
          <w:szCs w:val="28"/>
        </w:rPr>
        <w:t>. Основанием для начала административной процедуры является поступление в Росздравнадзор заявления о выдаче дубликата заключения (разрешительного документа) в связи с его порчей или утратой.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не должен превышать 5 рабочих дней.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52</w:t>
      </w:r>
      <w:r w:rsidR="00181024">
        <w:rPr>
          <w:sz w:val="28"/>
          <w:szCs w:val="28"/>
        </w:rPr>
        <w:t>. Ответственный исполнитель в течение 3 рабочих дней с даты поступления в Росздравнадзор документов: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осуществляет проверку полноты и достоверности представленных </w:t>
      </w:r>
      <w:r>
        <w:rPr>
          <w:sz w:val="28"/>
          <w:szCs w:val="28"/>
        </w:rPr>
        <w:br/>
        <w:t>в заявлении сведений с целью определения наличия оснований для предоставления дубликата заключения (разрешительного документа);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оформляет дубликат заключения (разрешительного документа) с пометками «дубликат» и «оригинал заключения (разрешительного документа) признается недействующим» или уведомление об отказе в выдаче дубликата заключения (разрешительного документа) в связи с выявленной недостоверностью представленных в заявлении сведений.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lastRenderedPageBreak/>
        <w:t>53</w:t>
      </w:r>
      <w:r w:rsidR="00181024">
        <w:rPr>
          <w:sz w:val="28"/>
          <w:szCs w:val="28"/>
        </w:rPr>
        <w:t>.  Дубликат заключения (разрешительного документа), уведомление об отказе в выдаче дубликата выдаются заявителю (уполномоченному представителю заявителя) или направляются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54</w:t>
      </w:r>
      <w:r w:rsidR="00181024">
        <w:rPr>
          <w:sz w:val="28"/>
          <w:szCs w:val="28"/>
        </w:rPr>
        <w:t>. Результатами административной процедуры являются: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оформление и выдача (направление) дубликата заключения (разрешительного документа);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 в выдаче (направлении) дубликата заключения (разрешительного документа).</w:t>
      </w:r>
    </w:p>
    <w:p w:rsidR="00530FA8" w:rsidRDefault="00113101">
      <w:pPr>
        <w:autoSpaceDE w:val="0"/>
        <w:ind w:left="20" w:firstLine="567"/>
        <w:jc w:val="both"/>
      </w:pPr>
      <w:r>
        <w:rPr>
          <w:sz w:val="28"/>
          <w:szCs w:val="28"/>
        </w:rPr>
        <w:t>55</w:t>
      </w:r>
      <w:r w:rsidR="00181024">
        <w:rPr>
          <w:sz w:val="28"/>
          <w:szCs w:val="28"/>
        </w:rPr>
        <w:t>. Результат административной процедуры фиксируется:</w:t>
      </w:r>
    </w:p>
    <w:p w:rsidR="00530FA8" w:rsidRDefault="00181024">
      <w:pPr>
        <w:autoSpaceDE w:val="0"/>
        <w:ind w:left="20" w:firstLine="567"/>
        <w:jc w:val="both"/>
      </w:pPr>
      <w:r>
        <w:rPr>
          <w:sz w:val="28"/>
          <w:szCs w:val="28"/>
        </w:rPr>
        <w:t>1) в случае принятия решения о выдаче (направлении) дубликата заключения (разрешительного документа) – в дубликате заключения (разрешительного документа);</w:t>
      </w:r>
    </w:p>
    <w:p w:rsidR="00530FA8" w:rsidRDefault="00181024">
      <w:pPr>
        <w:autoSpaceDE w:val="0"/>
        <w:ind w:left="20" w:firstLine="567"/>
        <w:jc w:val="both"/>
      </w:pPr>
      <w:r>
        <w:rPr>
          <w:sz w:val="28"/>
          <w:szCs w:val="28"/>
        </w:rPr>
        <w:t>2) в случае принятия решения об отказе в выдаче (направлении) дубликата заключения (разрешительного документа) – в уведомлении об отказе в выдаче (направлении) дубликата заключения (разрешительного документа);</w:t>
      </w:r>
    </w:p>
    <w:p w:rsidR="00530FA8" w:rsidRDefault="00181024">
      <w:pPr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 официальном сайте Росздравнадзора.</w:t>
      </w:r>
    </w:p>
    <w:p w:rsidR="005D74A5" w:rsidRDefault="005D74A5">
      <w:pPr>
        <w:autoSpaceDE w:val="0"/>
        <w:ind w:left="20" w:firstLine="567"/>
        <w:jc w:val="both"/>
        <w:rPr>
          <w:sz w:val="28"/>
          <w:szCs w:val="28"/>
        </w:rPr>
      </w:pPr>
    </w:p>
    <w:p w:rsidR="005D74A5" w:rsidRDefault="005D74A5" w:rsidP="005D74A5">
      <w:pPr>
        <w:autoSpaceDE w:val="0"/>
        <w:ind w:left="2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D74A5">
        <w:rPr>
          <w:sz w:val="28"/>
          <w:szCs w:val="28"/>
        </w:rPr>
        <w:t>орядок осуществления административных процедур в электронной форме, в том числе с</w:t>
      </w:r>
      <w:r>
        <w:rPr>
          <w:sz w:val="28"/>
          <w:szCs w:val="28"/>
        </w:rPr>
        <w:t xml:space="preserve"> использованием Единого портала</w:t>
      </w:r>
    </w:p>
    <w:p w:rsidR="00530FA8" w:rsidRPr="00562E64" w:rsidRDefault="00530FA8" w:rsidP="005D74A5">
      <w:pPr>
        <w:autoSpaceDE w:val="0"/>
        <w:jc w:val="center"/>
        <w:rPr>
          <w:sz w:val="28"/>
          <w:szCs w:val="28"/>
        </w:rPr>
      </w:pPr>
    </w:p>
    <w:p w:rsidR="001813FD" w:rsidRPr="00562E64" w:rsidRDefault="00113101" w:rsidP="001813F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1813FD" w:rsidRPr="00562E64">
        <w:rPr>
          <w:sz w:val="28"/>
          <w:szCs w:val="28"/>
        </w:rPr>
        <w:t xml:space="preserve">. </w:t>
      </w:r>
      <w:r w:rsidR="008F1F5F">
        <w:rPr>
          <w:sz w:val="28"/>
          <w:szCs w:val="28"/>
        </w:rPr>
        <w:t>Ф</w:t>
      </w:r>
      <w:r w:rsidR="001813FD" w:rsidRPr="00562E64">
        <w:rPr>
          <w:sz w:val="28"/>
          <w:szCs w:val="28"/>
        </w:rPr>
        <w:t xml:space="preserve">ормирование запроса о </w:t>
      </w:r>
      <w:r w:rsidR="002C60AD" w:rsidRPr="00562E64">
        <w:rPr>
          <w:sz w:val="28"/>
          <w:szCs w:val="28"/>
        </w:rPr>
        <w:t xml:space="preserve">предоставлении государственной </w:t>
      </w:r>
      <w:r w:rsidR="001813FD" w:rsidRPr="00562E64">
        <w:rPr>
          <w:sz w:val="28"/>
          <w:szCs w:val="28"/>
        </w:rPr>
        <w:t>услуги (далее – запро</w:t>
      </w:r>
      <w:r w:rsidR="00BE4B87" w:rsidRPr="00562E64">
        <w:rPr>
          <w:sz w:val="28"/>
          <w:szCs w:val="28"/>
        </w:rPr>
        <w:t xml:space="preserve">с) </w:t>
      </w:r>
      <w:r w:rsidR="008F1F5F">
        <w:rPr>
          <w:sz w:val="28"/>
          <w:szCs w:val="28"/>
        </w:rPr>
        <w:t>осуществляется посредством</w:t>
      </w:r>
      <w:r w:rsidR="001813FD" w:rsidRPr="00562E64">
        <w:rPr>
          <w:sz w:val="28"/>
          <w:szCs w:val="28"/>
        </w:rPr>
        <w:t xml:space="preserve"> заполнения электронной формы запроса на Едином портале, на официальном сайте Росздравнадзора без необходимости дополнительной подачи запроса в какой-либо иной форме.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На Едином портале, на официальном сайте Росздравнадзора размещаются образцы заполнения электронной формы запроса.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Росздравнадзора.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Форматно-логическая проверка сформированного запроса осуществляется Росздравнадзором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813FD" w:rsidRPr="00562E64" w:rsidRDefault="00113101" w:rsidP="001813F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1813FD" w:rsidRPr="00562E64">
        <w:rPr>
          <w:sz w:val="28"/>
          <w:szCs w:val="28"/>
        </w:rPr>
        <w:t>. При формировании заявителем запроса обеспечивается: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услуги;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lastRenderedPageBreak/>
        <w:t>3) возможность печати на бумажном носителе копии электронной формы запроса;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на официальном сайте Росздравнадзора, в части, касающейся сведений, отсутствующих в единой системе идентификации и аутентификации;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7) возможность доступа заявителя на Едином портале, официальном сайте Росздравнадзора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Сформированный и подписанный запрос, и иные документы, необходимые для предоставления государственной услуги, направляются в Росздравнадзор посредством Единого портала или официального сайта Росздравнадзора.</w:t>
      </w:r>
    </w:p>
    <w:p w:rsidR="001813FD" w:rsidRPr="00562E64" w:rsidRDefault="00113101" w:rsidP="001813F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1813FD" w:rsidRPr="00562E64">
        <w:rPr>
          <w:sz w:val="28"/>
          <w:szCs w:val="28"/>
        </w:rPr>
        <w:t xml:space="preserve">. Заявитель имеет возможность получения информации о </w:t>
      </w:r>
      <w:r w:rsidR="00D90402">
        <w:rPr>
          <w:sz w:val="28"/>
          <w:szCs w:val="28"/>
        </w:rPr>
        <w:t>ходе предоставления государственной услуги.</w:t>
      </w:r>
    </w:p>
    <w:p w:rsidR="001813FD" w:rsidRPr="00562E64" w:rsidRDefault="001813FD" w:rsidP="001813FD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портала, официального сайта Росздравнадзора по выбору заявителя.</w:t>
      </w:r>
    </w:p>
    <w:p w:rsidR="001813FD" w:rsidRPr="00562E64" w:rsidRDefault="00113101" w:rsidP="001813F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813FD" w:rsidRPr="00562E64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1813FD" w:rsidRDefault="001813FD" w:rsidP="00D90402">
      <w:pPr>
        <w:autoSpaceDE w:val="0"/>
        <w:ind w:firstLine="709"/>
        <w:jc w:val="both"/>
        <w:rPr>
          <w:sz w:val="28"/>
          <w:szCs w:val="28"/>
        </w:rPr>
      </w:pPr>
      <w:r w:rsidRPr="00562E64">
        <w:rPr>
          <w:sz w:val="28"/>
          <w:szCs w:val="28"/>
        </w:rPr>
        <w:t>1) уведомление о приеме и регистрации запроса;</w:t>
      </w:r>
    </w:p>
    <w:p w:rsidR="008F1F5F" w:rsidRDefault="008F1F5F" w:rsidP="00D904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начале процедуры предоставления государственной услуги;</w:t>
      </w:r>
    </w:p>
    <w:p w:rsidR="00D331A6" w:rsidRDefault="008F1F5F" w:rsidP="00D904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об окончании предос</w:t>
      </w:r>
      <w:r w:rsidR="00D331A6">
        <w:rPr>
          <w:sz w:val="28"/>
          <w:szCs w:val="28"/>
        </w:rPr>
        <w:t>тавления государственной услуги;</w:t>
      </w:r>
    </w:p>
    <w:p w:rsidR="00D331A6" w:rsidRPr="00562E64" w:rsidRDefault="00D90402" w:rsidP="00D904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31A6">
        <w:rPr>
          <w:sz w:val="28"/>
          <w:szCs w:val="28"/>
        </w:rPr>
        <w:t>уведомление о результатах рассмотрения необходимых докумен</w:t>
      </w:r>
      <w:r w:rsidR="004961EA">
        <w:rPr>
          <w:sz w:val="28"/>
          <w:szCs w:val="28"/>
        </w:rPr>
        <w:t>тов, предусмотренных пунктами 18, 19</w:t>
      </w:r>
      <w:r w:rsidR="00D331A6">
        <w:rPr>
          <w:sz w:val="28"/>
          <w:szCs w:val="28"/>
        </w:rPr>
        <w:t xml:space="preserve"> Административного регламента;</w:t>
      </w:r>
    </w:p>
    <w:p w:rsidR="00530FA8" w:rsidRDefault="00D331A6" w:rsidP="00D904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3FD" w:rsidRPr="00562E64">
        <w:rPr>
          <w:sz w:val="28"/>
          <w:szCs w:val="28"/>
        </w:rPr>
        <w:t>) уведомление о возможности получить результат предос</w:t>
      </w:r>
      <w:r>
        <w:rPr>
          <w:sz w:val="28"/>
          <w:szCs w:val="28"/>
        </w:rPr>
        <w:t>тавления государственной услуги;</w:t>
      </w:r>
    </w:p>
    <w:p w:rsidR="00D331A6" w:rsidRDefault="00D331A6" w:rsidP="00D904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 мотивированном отказе в предоставлении услуги.</w:t>
      </w:r>
    </w:p>
    <w:p w:rsidR="00D331A6" w:rsidRPr="00562E64" w:rsidRDefault="00113101" w:rsidP="00D904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D331A6">
        <w:rPr>
          <w:sz w:val="28"/>
          <w:szCs w:val="28"/>
        </w:rPr>
        <w:t>. Заявитель вправе получить результат предоставления государственной услуги в форме электронного документа</w:t>
      </w:r>
      <w:r w:rsidR="00D90402">
        <w:rPr>
          <w:sz w:val="28"/>
          <w:szCs w:val="28"/>
        </w:rPr>
        <w:t xml:space="preserve"> или на бумажном носителе.</w:t>
      </w:r>
    </w:p>
    <w:p w:rsidR="00BE4B87" w:rsidRPr="00DB55FB" w:rsidRDefault="00BE4B87" w:rsidP="001813FD">
      <w:pPr>
        <w:autoSpaceDE w:val="0"/>
        <w:ind w:firstLine="709"/>
        <w:jc w:val="both"/>
        <w:rPr>
          <w:i/>
          <w:sz w:val="28"/>
          <w:szCs w:val="28"/>
        </w:rPr>
      </w:pPr>
    </w:p>
    <w:p w:rsidR="00C34D02" w:rsidRDefault="00A67234" w:rsidP="00A67234">
      <w:pPr>
        <w:autoSpaceDE w:val="0"/>
        <w:jc w:val="center"/>
        <w:rPr>
          <w:sz w:val="28"/>
          <w:szCs w:val="28"/>
        </w:rPr>
      </w:pPr>
      <w:r w:rsidRPr="00A67234">
        <w:rPr>
          <w:sz w:val="28"/>
          <w:szCs w:val="28"/>
        </w:rPr>
        <w:t>Исправление допущенных опечаток и ошибок</w:t>
      </w:r>
      <w:r>
        <w:rPr>
          <w:sz w:val="28"/>
          <w:szCs w:val="28"/>
        </w:rPr>
        <w:t xml:space="preserve"> </w:t>
      </w:r>
      <w:r w:rsidRPr="00A67234">
        <w:rPr>
          <w:sz w:val="28"/>
          <w:szCs w:val="28"/>
        </w:rPr>
        <w:t>в выданных в результате предоставления государственной</w:t>
      </w:r>
      <w:r>
        <w:rPr>
          <w:sz w:val="28"/>
          <w:szCs w:val="28"/>
        </w:rPr>
        <w:t xml:space="preserve"> </w:t>
      </w:r>
      <w:r w:rsidRPr="00A67234">
        <w:rPr>
          <w:sz w:val="28"/>
          <w:szCs w:val="28"/>
        </w:rPr>
        <w:t>услуги документах</w:t>
      </w:r>
    </w:p>
    <w:p w:rsidR="00A67234" w:rsidRDefault="00A67234" w:rsidP="00A67234">
      <w:pPr>
        <w:autoSpaceDE w:val="0"/>
        <w:jc w:val="center"/>
        <w:rPr>
          <w:sz w:val="28"/>
          <w:szCs w:val="28"/>
        </w:rPr>
      </w:pPr>
    </w:p>
    <w:p w:rsidR="00A67234" w:rsidRDefault="00113101" w:rsidP="00C25B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="00A67234">
        <w:rPr>
          <w:sz w:val="28"/>
          <w:szCs w:val="28"/>
        </w:rPr>
        <w:t>.</w:t>
      </w:r>
      <w:r w:rsidR="00AD0C5C">
        <w:rPr>
          <w:sz w:val="28"/>
          <w:szCs w:val="28"/>
        </w:rPr>
        <w:t xml:space="preserve"> </w:t>
      </w:r>
      <w:r w:rsidR="0092220A">
        <w:rPr>
          <w:sz w:val="28"/>
          <w:szCs w:val="28"/>
        </w:rPr>
        <w:t>В случае выявления заявителем в заключении (разрешительном документе), дубликате заключения (разрешительного документа) опечаток и (или) ошибок, заявитель представляет в Росздравнадзор заявление об исправлении таких опечаток и (или) ошибок.</w:t>
      </w:r>
    </w:p>
    <w:p w:rsidR="0092220A" w:rsidRDefault="00BE4B87" w:rsidP="00C25B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3101">
        <w:rPr>
          <w:sz w:val="28"/>
          <w:szCs w:val="28"/>
        </w:rPr>
        <w:t>2</w:t>
      </w:r>
      <w:r w:rsidR="0092220A">
        <w:rPr>
          <w:sz w:val="28"/>
          <w:szCs w:val="28"/>
        </w:rPr>
        <w:t>.</w:t>
      </w:r>
      <w:r w:rsidR="0092220A" w:rsidRPr="0092220A">
        <w:t xml:space="preserve"> </w:t>
      </w:r>
      <w:r w:rsidR="0092220A" w:rsidRPr="0092220A">
        <w:rPr>
          <w:sz w:val="28"/>
          <w:szCs w:val="28"/>
        </w:rPr>
        <w:t xml:space="preserve">Исполнитель </w:t>
      </w:r>
      <w:r w:rsidR="0092220A">
        <w:rPr>
          <w:sz w:val="28"/>
          <w:szCs w:val="28"/>
        </w:rPr>
        <w:t xml:space="preserve">в течении </w:t>
      </w:r>
      <w:r w:rsidR="0092220A" w:rsidRPr="007271CB">
        <w:rPr>
          <w:sz w:val="28"/>
          <w:szCs w:val="28"/>
        </w:rPr>
        <w:t>1</w:t>
      </w:r>
      <w:r w:rsidR="0092220A">
        <w:rPr>
          <w:sz w:val="28"/>
          <w:szCs w:val="28"/>
        </w:rPr>
        <w:t xml:space="preserve"> рабочего дня </w:t>
      </w:r>
      <w:r w:rsidR="0092220A" w:rsidRPr="0092220A">
        <w:rPr>
          <w:sz w:val="28"/>
          <w:szCs w:val="28"/>
        </w:rPr>
        <w:t>со дня поступления соответствующего заявления, проводит проверку указанных</w:t>
      </w:r>
      <w:r w:rsidR="0092220A">
        <w:rPr>
          <w:sz w:val="28"/>
          <w:szCs w:val="28"/>
        </w:rPr>
        <w:t xml:space="preserve"> </w:t>
      </w:r>
      <w:r w:rsidR="0092220A" w:rsidRPr="0092220A">
        <w:rPr>
          <w:sz w:val="28"/>
          <w:szCs w:val="28"/>
        </w:rPr>
        <w:t>‎в заявлении сведений.</w:t>
      </w:r>
    </w:p>
    <w:p w:rsidR="0092220A" w:rsidRDefault="00113101" w:rsidP="00C25B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92220A">
        <w:rPr>
          <w:sz w:val="28"/>
          <w:szCs w:val="28"/>
        </w:rPr>
        <w:t xml:space="preserve">. </w:t>
      </w:r>
      <w:r w:rsidR="0092220A" w:rsidRPr="0092220A">
        <w:rPr>
          <w:sz w:val="28"/>
          <w:szCs w:val="28"/>
        </w:rPr>
        <w:t>В случае выявления допущенных опечаток и (или) ошибок</w:t>
      </w:r>
      <w:r w:rsidR="0092220A">
        <w:rPr>
          <w:sz w:val="28"/>
          <w:szCs w:val="28"/>
        </w:rPr>
        <w:t xml:space="preserve"> исполнитель </w:t>
      </w:r>
      <w:r w:rsidR="0092220A" w:rsidRPr="0092220A">
        <w:rPr>
          <w:sz w:val="28"/>
          <w:szCs w:val="28"/>
        </w:rPr>
        <w:t xml:space="preserve">осуществляет в соответствии ‎с установленным в </w:t>
      </w:r>
      <w:r w:rsidR="00C25B21">
        <w:rPr>
          <w:sz w:val="28"/>
          <w:szCs w:val="28"/>
        </w:rPr>
        <w:t xml:space="preserve">Росздравнадзоре </w:t>
      </w:r>
      <w:r w:rsidR="0092220A" w:rsidRPr="0092220A">
        <w:rPr>
          <w:sz w:val="28"/>
          <w:szCs w:val="28"/>
        </w:rPr>
        <w:t xml:space="preserve">порядком делопроизводства исправление таких опечаток и (или) </w:t>
      </w:r>
      <w:r w:rsidR="00C25B21">
        <w:rPr>
          <w:sz w:val="28"/>
          <w:szCs w:val="28"/>
        </w:rPr>
        <w:t xml:space="preserve">ошибок в срок, не превышающий </w:t>
      </w:r>
      <w:r w:rsidR="00B5032C" w:rsidRPr="007271CB">
        <w:rPr>
          <w:sz w:val="28"/>
          <w:szCs w:val="28"/>
        </w:rPr>
        <w:t>3</w:t>
      </w:r>
      <w:r w:rsidR="0092220A" w:rsidRPr="0092220A">
        <w:rPr>
          <w:sz w:val="28"/>
          <w:szCs w:val="28"/>
        </w:rPr>
        <w:t xml:space="preserve"> раб</w:t>
      </w:r>
      <w:r w:rsidR="00C25B21">
        <w:rPr>
          <w:sz w:val="28"/>
          <w:szCs w:val="28"/>
        </w:rPr>
        <w:t>очих дней со дня поступления в Росздравнадзор соответствующего заявления.</w:t>
      </w:r>
    </w:p>
    <w:p w:rsidR="0092220A" w:rsidRPr="00E7480D" w:rsidRDefault="0092220A" w:rsidP="0092220A">
      <w:pPr>
        <w:autoSpaceDE w:val="0"/>
        <w:jc w:val="both"/>
        <w:rPr>
          <w:sz w:val="28"/>
          <w:szCs w:val="28"/>
        </w:rPr>
      </w:pPr>
    </w:p>
    <w:p w:rsidR="0092220A" w:rsidRDefault="00181024">
      <w:pPr>
        <w:autoSpaceDE w:val="0"/>
        <w:jc w:val="center"/>
        <w:outlineLvl w:val="0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предоставлением государственной услуги</w:t>
      </w:r>
    </w:p>
    <w:p w:rsidR="00C34D02" w:rsidRPr="00E7480D" w:rsidRDefault="00C34D02">
      <w:pPr>
        <w:autoSpaceDE w:val="0"/>
        <w:ind w:left="20" w:firstLine="567"/>
        <w:jc w:val="center"/>
        <w:outlineLvl w:val="0"/>
        <w:rPr>
          <w:sz w:val="28"/>
          <w:szCs w:val="28"/>
        </w:rPr>
      </w:pPr>
    </w:p>
    <w:p w:rsidR="00530FA8" w:rsidRDefault="001810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30FA8" w:rsidRDefault="00530FA8">
      <w:pPr>
        <w:autoSpaceDE w:val="0"/>
        <w:ind w:left="20" w:firstLine="567"/>
        <w:jc w:val="center"/>
        <w:outlineLvl w:val="0"/>
        <w:rPr>
          <w:sz w:val="28"/>
          <w:szCs w:val="28"/>
        </w:rPr>
      </w:pPr>
    </w:p>
    <w:p w:rsidR="00530FA8" w:rsidRDefault="00113101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64</w:t>
      </w:r>
      <w:r w:rsidR="00181024">
        <w:rPr>
          <w:sz w:val="28"/>
          <w:szCs w:val="28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</w:t>
      </w:r>
      <w:r w:rsidR="00181024">
        <w:rPr>
          <w:sz w:val="28"/>
          <w:szCs w:val="28"/>
        </w:rPr>
        <w:br/>
        <w:t>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– проверка).</w:t>
      </w:r>
    </w:p>
    <w:p w:rsidR="00530FA8" w:rsidRDefault="00113101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65</w:t>
      </w:r>
      <w:r w:rsidR="00181024">
        <w:rPr>
          <w:sz w:val="28"/>
          <w:szCs w:val="28"/>
        </w:rPr>
        <w:t xml:space="preserve">. 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181024">
        <w:rPr>
          <w:sz w:val="28"/>
          <w:szCs w:val="28"/>
        </w:rPr>
        <w:br/>
        <w:t xml:space="preserve">на обращения заявителей, содержащие жалобы на действия (бездействие) </w:t>
      </w:r>
      <w:r w:rsidR="00181024">
        <w:rPr>
          <w:sz w:val="28"/>
          <w:szCs w:val="28"/>
        </w:rPr>
        <w:br/>
        <w:t xml:space="preserve">и решения должностных лиц Росздравнадзора, ответственных </w:t>
      </w:r>
      <w:r w:rsidR="00181024">
        <w:rPr>
          <w:sz w:val="28"/>
          <w:szCs w:val="28"/>
        </w:rPr>
        <w:br/>
        <w:t>за предоставление государственной услуги.</w:t>
      </w:r>
    </w:p>
    <w:p w:rsidR="00530FA8" w:rsidRDefault="00530FA8">
      <w:pPr>
        <w:tabs>
          <w:tab w:val="left" w:pos="1276"/>
        </w:tabs>
        <w:autoSpaceDE w:val="0"/>
        <w:ind w:left="20" w:firstLine="567"/>
        <w:jc w:val="both"/>
        <w:rPr>
          <w:sz w:val="28"/>
          <w:szCs w:val="28"/>
        </w:rPr>
      </w:pPr>
    </w:p>
    <w:p w:rsidR="00530FA8" w:rsidRDefault="00181024" w:rsidP="0061746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30FA8" w:rsidRDefault="00530FA8">
      <w:pPr>
        <w:tabs>
          <w:tab w:val="left" w:pos="1276"/>
        </w:tabs>
        <w:autoSpaceDE w:val="0"/>
        <w:ind w:left="20" w:firstLine="567"/>
        <w:jc w:val="center"/>
        <w:rPr>
          <w:sz w:val="28"/>
          <w:szCs w:val="28"/>
        </w:rPr>
      </w:pPr>
    </w:p>
    <w:p w:rsidR="00530FA8" w:rsidRDefault="00113101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66</w:t>
      </w:r>
      <w:r w:rsidR="00181024">
        <w:rPr>
          <w:sz w:val="28"/>
          <w:szCs w:val="28"/>
        </w:rPr>
        <w:t xml:space="preserve">. Проведение плановых и внеплановых проверок осуществляется в целях выявления нарушений порядка предоставления государственной услуги, </w:t>
      </w:r>
      <w:r w:rsidR="00181024">
        <w:rPr>
          <w:sz w:val="28"/>
          <w:szCs w:val="28"/>
        </w:rPr>
        <w:br/>
        <w:t>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530FA8" w:rsidRDefault="00113101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lastRenderedPageBreak/>
        <w:t>67</w:t>
      </w:r>
      <w:r w:rsidR="00181024">
        <w:rPr>
          <w:sz w:val="28"/>
          <w:szCs w:val="28"/>
        </w:rPr>
        <w:t>. Плановые проверки полноты и качества предоставления государственной услуги проводятся уполномоченными должностными лицами Росздравнадзора.</w:t>
      </w:r>
    </w:p>
    <w:p w:rsidR="00530FA8" w:rsidRDefault="00113101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68</w:t>
      </w:r>
      <w:r w:rsidR="00181024">
        <w:rPr>
          <w:sz w:val="28"/>
          <w:szCs w:val="28"/>
        </w:rPr>
        <w:t>. Ежегодный план проверок устанавливается руководителем Росздравнадзора.</w:t>
      </w:r>
    </w:p>
    <w:p w:rsidR="00530FA8" w:rsidRDefault="00113101">
      <w:pPr>
        <w:tabs>
          <w:tab w:val="left" w:pos="1276"/>
        </w:tabs>
        <w:autoSpaceDE w:val="0"/>
        <w:ind w:left="20" w:firstLine="567"/>
        <w:jc w:val="both"/>
      </w:pPr>
      <w:r>
        <w:rPr>
          <w:sz w:val="28"/>
          <w:szCs w:val="28"/>
        </w:rPr>
        <w:t>69</w:t>
      </w:r>
      <w:r w:rsidR="00181024">
        <w:rPr>
          <w:sz w:val="28"/>
          <w:szCs w:val="28"/>
        </w:rPr>
        <w:t>. Внеплановые проверки полноты и качества предоставления государственной услуги проводятся структурным подразделением Росздравнадзора, осуществляющим организацию и проведение государственного контроля за обращением медицинских изделий, с участием уполномоченных должностных лиц подразделений Росздравнадзора на основании жалоб (претензий) граждан на решения или действия (бездействие) должностных лиц Росздравнадзора, принятые или осуществленные в ходе предоставления государственной услуги.</w:t>
      </w:r>
    </w:p>
    <w:p w:rsidR="00530FA8" w:rsidRDefault="00113101">
      <w:pPr>
        <w:tabs>
          <w:tab w:val="left" w:pos="1276"/>
        </w:tabs>
        <w:autoSpaceDE w:val="0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181024">
        <w:rPr>
          <w:sz w:val="28"/>
          <w:szCs w:val="28"/>
        </w:rPr>
        <w:t>. Результаты проверки оформляются в форме акта и подписываются уполномоченными должностными лицами Росздравнадзора.</w:t>
      </w:r>
    </w:p>
    <w:p w:rsidR="000606BB" w:rsidRDefault="000606BB">
      <w:pPr>
        <w:tabs>
          <w:tab w:val="left" w:pos="1276"/>
        </w:tabs>
        <w:autoSpaceDE w:val="0"/>
        <w:ind w:left="20" w:firstLine="567"/>
        <w:jc w:val="both"/>
      </w:pPr>
    </w:p>
    <w:p w:rsidR="00530FA8" w:rsidRDefault="000606BB" w:rsidP="000606BB">
      <w:pPr>
        <w:tabs>
          <w:tab w:val="left" w:pos="1276"/>
        </w:tabs>
        <w:autoSpaceDE w:val="0"/>
        <w:ind w:left="2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606BB">
        <w:rPr>
          <w:sz w:val="28"/>
          <w:szCs w:val="28"/>
        </w:rPr>
        <w:t>тветственность должностных лиц</w:t>
      </w:r>
      <w:r w:rsidR="00900384">
        <w:rPr>
          <w:sz w:val="28"/>
          <w:szCs w:val="28"/>
        </w:rPr>
        <w:t xml:space="preserve"> Росздравнадзора</w:t>
      </w:r>
      <w:r w:rsidRPr="000606BB">
        <w:rPr>
          <w:sz w:val="28"/>
          <w:szCs w:val="28"/>
        </w:rPr>
        <w:t>, за решения и действия (бездействие), принимаемые (осуществляемые) ими в ходе предоставления государственной услуги</w:t>
      </w:r>
    </w:p>
    <w:p w:rsidR="00530FA8" w:rsidRDefault="00530FA8">
      <w:pPr>
        <w:ind w:left="20" w:firstLine="567"/>
        <w:jc w:val="both"/>
        <w:rPr>
          <w:sz w:val="28"/>
          <w:szCs w:val="28"/>
        </w:rPr>
      </w:pPr>
    </w:p>
    <w:p w:rsidR="00530FA8" w:rsidRDefault="00113101">
      <w:pPr>
        <w:ind w:firstLine="567"/>
        <w:jc w:val="both"/>
      </w:pPr>
      <w:r>
        <w:rPr>
          <w:sz w:val="28"/>
          <w:szCs w:val="28"/>
        </w:rPr>
        <w:t>71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Персональная ответственность должностных лиц Росздравнадзора </w:t>
      </w:r>
      <w:r w:rsidR="00181024">
        <w:rPr>
          <w:sz w:val="28"/>
          <w:szCs w:val="28"/>
        </w:rPr>
        <w:br/>
        <w:t>за предоставление государственной услуги закрепляется в их должностных регламентах.</w:t>
      </w:r>
    </w:p>
    <w:p w:rsidR="00530FA8" w:rsidRDefault="00113101">
      <w:pPr>
        <w:tabs>
          <w:tab w:val="left" w:pos="1276"/>
        </w:tabs>
        <w:autoSpaceDE w:val="0"/>
        <w:ind w:firstLine="567"/>
        <w:jc w:val="both"/>
      </w:pPr>
      <w:r>
        <w:rPr>
          <w:sz w:val="28"/>
          <w:szCs w:val="28"/>
        </w:rPr>
        <w:t>72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>Исполнитель, ответственный за предоставление государственной услуги, несет персональную ответственность за:</w:t>
      </w:r>
    </w:p>
    <w:p w:rsidR="00530FA8" w:rsidRDefault="00181024">
      <w:pPr>
        <w:autoSpaceDE w:val="0"/>
        <w:ind w:firstLine="567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рассмотрение документов, представленных заявителем;</w:t>
      </w:r>
    </w:p>
    <w:p w:rsidR="00530FA8" w:rsidRDefault="00181024">
      <w:pPr>
        <w:autoSpaceDE w:val="0"/>
        <w:ind w:firstLine="567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соблюдение сроков и порядка приема документов;</w:t>
      </w:r>
    </w:p>
    <w:p w:rsidR="00530FA8" w:rsidRDefault="00181024">
      <w:pPr>
        <w:ind w:firstLine="567"/>
        <w:jc w:val="both"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соблюдение порядка, в том числе сроков предоставления государственной услуги.</w:t>
      </w:r>
    </w:p>
    <w:p w:rsidR="00530FA8" w:rsidRDefault="00530FA8">
      <w:pPr>
        <w:autoSpaceDE w:val="0"/>
        <w:ind w:firstLine="567"/>
        <w:jc w:val="center"/>
        <w:rPr>
          <w:sz w:val="28"/>
          <w:szCs w:val="28"/>
        </w:rPr>
      </w:pPr>
    </w:p>
    <w:p w:rsidR="00530FA8" w:rsidRDefault="001810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порядку и формам контроля за предоставлением</w:t>
      </w:r>
    </w:p>
    <w:p w:rsidR="00530FA8" w:rsidRDefault="001810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услуги, в том числе со стороны граждан, </w:t>
      </w:r>
    </w:p>
    <w:p w:rsidR="00530FA8" w:rsidRDefault="001810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их объединений и организаций</w:t>
      </w:r>
    </w:p>
    <w:p w:rsidR="00530FA8" w:rsidRDefault="00530FA8">
      <w:pPr>
        <w:autoSpaceDE w:val="0"/>
        <w:ind w:firstLine="567"/>
        <w:jc w:val="center"/>
        <w:rPr>
          <w:sz w:val="28"/>
          <w:szCs w:val="28"/>
        </w:rPr>
      </w:pPr>
    </w:p>
    <w:p w:rsidR="00530FA8" w:rsidRDefault="00113101">
      <w:pPr>
        <w:tabs>
          <w:tab w:val="left" w:pos="540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181024">
        <w:rPr>
          <w:sz w:val="28"/>
          <w:szCs w:val="28"/>
        </w:rPr>
        <w:t>.</w:t>
      </w:r>
      <w:r w:rsidR="00181024">
        <w:rPr>
          <w:sz w:val="28"/>
          <w:szCs w:val="28"/>
          <w:lang w:val="en-US"/>
        </w:rPr>
        <w:t> </w:t>
      </w:r>
      <w:r w:rsidR="00181024">
        <w:rPr>
          <w:sz w:val="28"/>
          <w:szCs w:val="28"/>
        </w:rPr>
        <w:t xml:space="preserve">Граждане, их объединения и организации могут контролировать предоставление государственной услуги путем получения информации </w:t>
      </w:r>
      <w:r w:rsidR="00181024">
        <w:rPr>
          <w:sz w:val="28"/>
          <w:szCs w:val="28"/>
        </w:rPr>
        <w:br/>
        <w:t>по телефону, электронной почте, на официальном сайте Росздра</w:t>
      </w:r>
      <w:r w:rsidR="00710317">
        <w:rPr>
          <w:sz w:val="28"/>
          <w:szCs w:val="28"/>
        </w:rPr>
        <w:t>внадзора и через Единый портал,</w:t>
      </w:r>
      <w:r w:rsidR="00181024">
        <w:rPr>
          <w:sz w:val="28"/>
          <w:szCs w:val="28"/>
        </w:rPr>
        <w:t xml:space="preserve"> а также посредством получения </w:t>
      </w:r>
      <w:r w:rsidR="00AA4449">
        <w:rPr>
          <w:sz w:val="28"/>
          <w:szCs w:val="28"/>
        </w:rPr>
        <w:t>ответов на письменные обращения</w:t>
      </w:r>
      <w:r w:rsidR="00181024">
        <w:rPr>
          <w:sz w:val="28"/>
          <w:szCs w:val="28"/>
        </w:rPr>
        <w:t>.</w:t>
      </w:r>
    </w:p>
    <w:p w:rsidR="00530FA8" w:rsidRDefault="00113101">
      <w:pPr>
        <w:ind w:right="-2" w:firstLine="567"/>
        <w:jc w:val="both"/>
      </w:pPr>
      <w:r>
        <w:rPr>
          <w:rFonts w:eastAsia="Calibri;Century Gothic"/>
          <w:sz w:val="28"/>
          <w:szCs w:val="28"/>
          <w:lang w:eastAsia="en-US"/>
        </w:rPr>
        <w:t>74</w:t>
      </w:r>
      <w:r w:rsidR="00181024">
        <w:rPr>
          <w:rFonts w:eastAsia="Calibri;Century Gothic"/>
          <w:sz w:val="28"/>
          <w:szCs w:val="28"/>
          <w:lang w:eastAsia="en-US"/>
        </w:rPr>
        <w:t xml:space="preserve">. Оценка качества предоставления государственной услуги осуществляется в соответствии с </w:t>
      </w:r>
      <w:hyperlink r:id="rId13">
        <w:r w:rsidR="00181024" w:rsidRPr="00C34D02">
          <w:rPr>
            <w:rStyle w:val="InternetLink"/>
            <w:rFonts w:eastAsia="Calibri;Century Gothic"/>
            <w:color w:val="auto"/>
            <w:sz w:val="28"/>
            <w:szCs w:val="28"/>
            <w:u w:val="none"/>
            <w:lang w:eastAsia="en-US"/>
          </w:rPr>
          <w:t>Правилами</w:t>
        </w:r>
      </w:hyperlink>
      <w:r w:rsidR="00181024" w:rsidRPr="00C34D02">
        <w:rPr>
          <w:rFonts w:eastAsia="Calibri;Century Gothic"/>
          <w:sz w:val="28"/>
          <w:szCs w:val="28"/>
          <w:lang w:eastAsia="en-US"/>
        </w:rPr>
        <w:t xml:space="preserve"> </w:t>
      </w:r>
      <w:r w:rsidR="00181024">
        <w:rPr>
          <w:rFonts w:eastAsia="Calibri;Century Gothic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 Российской Федерации от 12 декабря</w:t>
      </w:r>
      <w:r w:rsidR="00115A5F">
        <w:rPr>
          <w:rFonts w:eastAsia="Calibri;Century Gothic"/>
          <w:sz w:val="28"/>
          <w:szCs w:val="28"/>
          <w:lang w:eastAsia="en-US"/>
        </w:rPr>
        <w:t xml:space="preserve"> </w:t>
      </w:r>
      <w:r w:rsidR="00181024">
        <w:rPr>
          <w:rFonts w:eastAsia="Calibri;Century Gothic"/>
          <w:sz w:val="28"/>
          <w:szCs w:val="28"/>
          <w:lang w:eastAsia="en-US"/>
        </w:rPr>
        <w:t xml:space="preserve">2012 г.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="00181024">
        <w:rPr>
          <w:rFonts w:eastAsia="Calibri;Century Gothic"/>
          <w:sz w:val="28"/>
          <w:szCs w:val="28"/>
          <w:lang w:eastAsia="en-US"/>
        </w:rPr>
        <w:lastRenderedPageBreak/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 законодательства Российской Федерации, 2012, № 51, </w:t>
      </w:r>
      <w:r w:rsidR="00231C11">
        <w:rPr>
          <w:rFonts w:eastAsia="Calibri;Century Gothic"/>
          <w:sz w:val="28"/>
          <w:szCs w:val="28"/>
          <w:lang w:eastAsia="en-US"/>
        </w:rPr>
        <w:br/>
      </w:r>
      <w:r w:rsidR="00181024">
        <w:rPr>
          <w:rFonts w:eastAsia="Calibri;Century Gothic"/>
          <w:sz w:val="28"/>
          <w:szCs w:val="28"/>
          <w:lang w:eastAsia="en-US"/>
        </w:rPr>
        <w:t xml:space="preserve">ст. 7219; 2015, № 11, ст. 1603; № 40, ст. 5555; 2016, № 48, ст. 6765; 2017, № 15, </w:t>
      </w:r>
      <w:r w:rsidR="00BB2770">
        <w:rPr>
          <w:rFonts w:eastAsia="Calibri;Century Gothic"/>
          <w:sz w:val="28"/>
          <w:szCs w:val="28"/>
          <w:lang w:eastAsia="en-US"/>
        </w:rPr>
        <w:br/>
      </w:r>
      <w:r w:rsidR="00181024">
        <w:rPr>
          <w:rFonts w:eastAsia="Calibri;Century Gothic"/>
          <w:sz w:val="28"/>
          <w:szCs w:val="28"/>
          <w:lang w:eastAsia="en-US"/>
        </w:rPr>
        <w:t>ст. 2235</w:t>
      </w:r>
      <w:r w:rsidR="00231C11">
        <w:rPr>
          <w:rFonts w:eastAsia="Calibri;Century Gothic"/>
          <w:sz w:val="28"/>
          <w:szCs w:val="28"/>
          <w:lang w:eastAsia="en-US"/>
        </w:rPr>
        <w:t>; 2018, № 15, ст. 2161</w:t>
      </w:r>
      <w:r w:rsidR="00181024">
        <w:rPr>
          <w:rFonts w:eastAsia="Calibri;Century Gothic"/>
          <w:sz w:val="28"/>
          <w:szCs w:val="28"/>
          <w:lang w:eastAsia="en-US"/>
        </w:rPr>
        <w:t>).</w:t>
      </w:r>
    </w:p>
    <w:p w:rsidR="00C34D02" w:rsidRPr="00E7480D" w:rsidRDefault="00C34D02">
      <w:pPr>
        <w:autoSpaceDE w:val="0"/>
        <w:ind w:right="-2" w:firstLine="567"/>
        <w:jc w:val="both"/>
        <w:rPr>
          <w:rFonts w:eastAsia="Calibri;Century Gothic"/>
          <w:sz w:val="28"/>
          <w:szCs w:val="28"/>
          <w:lang w:eastAsia="en-US"/>
        </w:rPr>
      </w:pPr>
    </w:p>
    <w:p w:rsidR="00530FA8" w:rsidRDefault="00181024">
      <w:pPr>
        <w:autoSpaceDE w:val="0"/>
        <w:jc w:val="center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Досудебный (внесудебный) порядок обжалования</w:t>
      </w:r>
    </w:p>
    <w:p w:rsidR="00530FA8" w:rsidRDefault="00181024">
      <w:pPr>
        <w:jc w:val="center"/>
      </w:pPr>
      <w:r>
        <w:rPr>
          <w:sz w:val="28"/>
          <w:szCs w:val="28"/>
        </w:rPr>
        <w:t>решений и действий (бездействия) Р</w:t>
      </w:r>
      <w:r w:rsidR="00D81035">
        <w:rPr>
          <w:sz w:val="28"/>
          <w:szCs w:val="28"/>
        </w:rPr>
        <w:t xml:space="preserve">осздравнадзора, </w:t>
      </w:r>
      <w:r w:rsidR="00D81035">
        <w:rPr>
          <w:sz w:val="28"/>
          <w:szCs w:val="28"/>
        </w:rPr>
        <w:br/>
        <w:t>предоставляющего</w:t>
      </w:r>
      <w:r>
        <w:rPr>
          <w:sz w:val="28"/>
          <w:szCs w:val="28"/>
        </w:rPr>
        <w:t xml:space="preserve"> государственную услугу,</w:t>
      </w:r>
    </w:p>
    <w:p w:rsidR="00530FA8" w:rsidRDefault="00D81035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его</w:t>
      </w:r>
      <w:r w:rsidR="00181024">
        <w:rPr>
          <w:sz w:val="28"/>
          <w:szCs w:val="28"/>
        </w:rPr>
        <w:t xml:space="preserve"> должностных лиц</w:t>
      </w:r>
    </w:p>
    <w:p w:rsidR="00530FA8" w:rsidRDefault="00530FA8">
      <w:pPr>
        <w:autoSpaceDE w:val="0"/>
        <w:jc w:val="center"/>
        <w:rPr>
          <w:sz w:val="28"/>
          <w:szCs w:val="28"/>
        </w:rPr>
      </w:pPr>
    </w:p>
    <w:p w:rsidR="00530FA8" w:rsidRDefault="00EA341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EA3416">
        <w:rPr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EA3416" w:rsidRDefault="00EA3416">
      <w:pPr>
        <w:autoSpaceDE w:val="0"/>
        <w:jc w:val="center"/>
        <w:rPr>
          <w:sz w:val="28"/>
          <w:szCs w:val="28"/>
        </w:rPr>
      </w:pPr>
    </w:p>
    <w:p w:rsidR="00530FA8" w:rsidRDefault="00113101">
      <w:pPr>
        <w:ind w:firstLine="567"/>
        <w:contextualSpacing/>
        <w:jc w:val="both"/>
      </w:pPr>
      <w:r>
        <w:rPr>
          <w:sz w:val="28"/>
          <w:szCs w:val="28"/>
        </w:rPr>
        <w:t>75</w:t>
      </w:r>
      <w:r w:rsidR="00181024">
        <w:rPr>
          <w:sz w:val="28"/>
          <w:szCs w:val="28"/>
        </w:rPr>
        <w:t>. З</w:t>
      </w:r>
      <w:r w:rsidR="00EA3416">
        <w:rPr>
          <w:sz w:val="28"/>
          <w:szCs w:val="28"/>
        </w:rPr>
        <w:t>аинтересованные лица</w:t>
      </w:r>
      <w:r w:rsidR="00181024">
        <w:rPr>
          <w:sz w:val="28"/>
          <w:szCs w:val="28"/>
        </w:rPr>
        <w:t xml:space="preserve"> вправе обжаловать действия (бездействие) должностных лиц Росздравнадзора и решений, принятых (осуществляемых) ими в ходе предоставления государственной услуги, в досудебном (внесудебном) порядке.</w:t>
      </w:r>
    </w:p>
    <w:p w:rsidR="00530FA8" w:rsidRDefault="00113101" w:rsidP="00EF3A65">
      <w:pPr>
        <w:widowControl w:val="0"/>
        <w:autoSpaceDE w:val="0"/>
        <w:ind w:right="-2" w:firstLine="540"/>
        <w:jc w:val="both"/>
      </w:pPr>
      <w:r>
        <w:rPr>
          <w:sz w:val="28"/>
          <w:szCs w:val="28"/>
        </w:rPr>
        <w:t>76</w:t>
      </w:r>
      <w:r w:rsidR="00181024">
        <w:rPr>
          <w:sz w:val="28"/>
          <w:szCs w:val="28"/>
        </w:rPr>
        <w:t>. За</w:t>
      </w:r>
      <w:r w:rsidR="00D66A56">
        <w:rPr>
          <w:sz w:val="28"/>
          <w:szCs w:val="28"/>
        </w:rPr>
        <w:t xml:space="preserve">интересованным лицам </w:t>
      </w:r>
      <w:r w:rsidR="00181024">
        <w:rPr>
          <w:sz w:val="28"/>
          <w:szCs w:val="28"/>
        </w:rPr>
        <w:t xml:space="preserve">обеспечивается возможность направления жалобы на решения, действия или бездействие Росздравнадзора, должностного лица Росздравнадзора </w:t>
      </w:r>
      <w:r w:rsidR="00181024" w:rsidRPr="009D53D3">
        <w:rPr>
          <w:sz w:val="28"/>
          <w:szCs w:val="28"/>
        </w:rPr>
        <w:t xml:space="preserve">либо государственного служащего Росздравнадзора в соответствии со </w:t>
      </w:r>
      <w:hyperlink r:id="rId14">
        <w:r w:rsidR="00181024" w:rsidRPr="009D53D3">
          <w:rPr>
            <w:rStyle w:val="InternetLink"/>
            <w:color w:val="auto"/>
            <w:sz w:val="28"/>
            <w:szCs w:val="28"/>
            <w:u w:val="none"/>
          </w:rPr>
          <w:t>статьей 11.2</w:t>
        </w:r>
      </w:hyperlink>
      <w:r w:rsidR="00181024" w:rsidRPr="009D53D3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и в порядке, установленном </w:t>
      </w:r>
      <w:hyperlink r:id="rId15">
        <w:r w:rsidR="00181024" w:rsidRPr="009D53D3">
          <w:rPr>
            <w:rStyle w:val="InternetLink"/>
            <w:color w:val="auto"/>
            <w:sz w:val="28"/>
            <w:szCs w:val="28"/>
            <w:u w:val="none"/>
          </w:rPr>
          <w:t>постановлением</w:t>
        </w:r>
      </w:hyperlink>
      <w:r w:rsidR="00181024" w:rsidRPr="009D53D3">
        <w:rPr>
          <w:sz w:val="28"/>
          <w:szCs w:val="28"/>
        </w:rPr>
        <w:t xml:space="preserve"> Правительства</w:t>
      </w:r>
      <w:r w:rsidR="00181024">
        <w:rPr>
          <w:sz w:val="28"/>
          <w:szCs w:val="28"/>
        </w:rPr>
        <w:t xml:space="preserve">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</w:t>
      </w:r>
      <w:r w:rsidR="00EF3A65">
        <w:rPr>
          <w:sz w:val="28"/>
          <w:szCs w:val="28"/>
        </w:rPr>
        <w:br/>
      </w:r>
      <w:r w:rsidR="00181024">
        <w:rPr>
          <w:sz w:val="28"/>
          <w:szCs w:val="28"/>
        </w:rPr>
        <w:t xml:space="preserve">2012, </w:t>
      </w:r>
      <w:r w:rsidR="00EF3A65">
        <w:rPr>
          <w:sz w:val="28"/>
          <w:szCs w:val="28"/>
        </w:rPr>
        <w:t>№ 48,</w:t>
      </w:r>
      <w:r w:rsidR="00181024">
        <w:rPr>
          <w:sz w:val="28"/>
          <w:szCs w:val="28"/>
        </w:rPr>
        <w:t>ст. 6706; 2013, № 52, ст. 7218; 2015, № 2, ст. 518).</w:t>
      </w:r>
    </w:p>
    <w:p w:rsidR="00530FA8" w:rsidRDefault="00113101">
      <w:pPr>
        <w:ind w:firstLine="567"/>
        <w:contextualSpacing/>
        <w:jc w:val="both"/>
      </w:pPr>
      <w:r>
        <w:rPr>
          <w:sz w:val="28"/>
          <w:szCs w:val="28"/>
        </w:rPr>
        <w:t>77</w:t>
      </w:r>
      <w:r w:rsidR="00181024">
        <w:rPr>
          <w:sz w:val="28"/>
          <w:szCs w:val="28"/>
        </w:rPr>
        <w:t>. За</w:t>
      </w:r>
      <w:r w:rsidR="00D66A56">
        <w:rPr>
          <w:sz w:val="28"/>
          <w:szCs w:val="28"/>
        </w:rPr>
        <w:t>интересованные лица могут</w:t>
      </w:r>
      <w:r w:rsidR="00181024">
        <w:rPr>
          <w:sz w:val="28"/>
          <w:szCs w:val="28"/>
        </w:rPr>
        <w:t xml:space="preserve"> обратиться с жалобой в том числе в следующих случаях:</w:t>
      </w:r>
    </w:p>
    <w:p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заявления;</w:t>
      </w:r>
    </w:p>
    <w:p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государственной услуги;</w:t>
      </w:r>
    </w:p>
    <w:p w:rsidR="00530FA8" w:rsidRDefault="00181024">
      <w:pPr>
        <w:ind w:firstLine="567"/>
        <w:contextualSpacing/>
        <w:jc w:val="both"/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>
        <w:rPr>
          <w:sz w:val="28"/>
          <w:szCs w:val="28"/>
        </w:rPr>
        <w:br/>
        <w:t>с ними иными нормативными правовыми актами Российской Федерации;</w:t>
      </w:r>
    </w:p>
    <w:p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30FA8" w:rsidRDefault="0018102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отказ должностных лиц в исправлении допущенных опечаток и ошибок в запрашиваемых сведениях.</w:t>
      </w:r>
    </w:p>
    <w:p w:rsidR="00A14778" w:rsidRDefault="00A14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14778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sz w:val="28"/>
          <w:szCs w:val="28"/>
        </w:rPr>
        <w:t>;</w:t>
      </w:r>
    </w:p>
    <w:p w:rsidR="00FF5C85" w:rsidRDefault="00A14778" w:rsidP="00FF5C85">
      <w:pPr>
        <w:ind w:firstLine="567"/>
        <w:contextualSpacing/>
        <w:jc w:val="both"/>
      </w:pPr>
      <w:r>
        <w:rPr>
          <w:sz w:val="28"/>
          <w:szCs w:val="28"/>
        </w:rPr>
        <w:t>9)</w:t>
      </w:r>
      <w:r w:rsidRPr="00A14778">
        <w:rPr>
          <w:sz w:val="28"/>
          <w:szCs w:val="28"/>
        </w:rPr>
        <w:t xml:space="preserve">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.</w:t>
      </w:r>
      <w:r w:rsidR="00FF5C85" w:rsidRPr="00FF5C85">
        <w:t xml:space="preserve"> </w:t>
      </w:r>
    </w:p>
    <w:p w:rsidR="00A90F0D" w:rsidRDefault="00FF5C85">
      <w:pPr>
        <w:ind w:firstLine="567"/>
        <w:contextualSpacing/>
        <w:jc w:val="both"/>
        <w:rPr>
          <w:sz w:val="28"/>
          <w:szCs w:val="28"/>
        </w:rPr>
      </w:pPr>
      <w:r>
        <w:t xml:space="preserve"> </w:t>
      </w:r>
    </w:p>
    <w:p w:rsidR="00C34D02" w:rsidRDefault="00301242" w:rsidP="00301242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01242">
        <w:rPr>
          <w:sz w:val="28"/>
          <w:szCs w:val="28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01242" w:rsidRDefault="00301242">
      <w:pPr>
        <w:ind w:firstLine="567"/>
        <w:contextualSpacing/>
        <w:jc w:val="both"/>
        <w:rPr>
          <w:sz w:val="28"/>
          <w:szCs w:val="28"/>
        </w:rPr>
      </w:pPr>
    </w:p>
    <w:p w:rsidR="00301242" w:rsidRPr="00301242" w:rsidRDefault="00113101" w:rsidP="003012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01242" w:rsidRPr="00301242">
        <w:rPr>
          <w:sz w:val="28"/>
          <w:szCs w:val="28"/>
        </w:rPr>
        <w:t>. Жалоба на решения, действия (бездействие) должностного лица Росздравнадзора может быть подана на имя руководителя Росздравнадзора.</w:t>
      </w:r>
    </w:p>
    <w:p w:rsidR="00301242" w:rsidRDefault="00113101" w:rsidP="0030124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7A4673">
        <w:rPr>
          <w:sz w:val="28"/>
          <w:szCs w:val="28"/>
        </w:rPr>
        <w:t xml:space="preserve">. </w:t>
      </w:r>
      <w:r w:rsidR="00301242" w:rsidRPr="00301242">
        <w:rPr>
          <w:sz w:val="28"/>
          <w:szCs w:val="28"/>
        </w:rPr>
        <w:t>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:rsidR="00301242" w:rsidRDefault="00301242" w:rsidP="00301242">
      <w:pPr>
        <w:ind w:firstLine="567"/>
        <w:contextualSpacing/>
        <w:jc w:val="both"/>
        <w:rPr>
          <w:sz w:val="28"/>
          <w:szCs w:val="28"/>
        </w:rPr>
      </w:pPr>
    </w:p>
    <w:p w:rsidR="00301242" w:rsidRPr="00BB48E5" w:rsidRDefault="00301242" w:rsidP="00301242">
      <w:pPr>
        <w:ind w:firstLine="567"/>
        <w:contextualSpacing/>
        <w:jc w:val="center"/>
        <w:rPr>
          <w:sz w:val="28"/>
          <w:szCs w:val="28"/>
        </w:rPr>
      </w:pPr>
      <w:r w:rsidRPr="00BB48E5">
        <w:rPr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BB48E5">
        <w:rPr>
          <w:sz w:val="28"/>
          <w:szCs w:val="28"/>
        </w:rPr>
        <w:t>и муниципальных услуг (функций)</w:t>
      </w:r>
    </w:p>
    <w:p w:rsidR="00301242" w:rsidRPr="00EE1918" w:rsidRDefault="00301242" w:rsidP="00301242">
      <w:pPr>
        <w:ind w:firstLine="567"/>
        <w:contextualSpacing/>
        <w:jc w:val="center"/>
        <w:rPr>
          <w:b/>
          <w:sz w:val="28"/>
          <w:szCs w:val="28"/>
        </w:rPr>
      </w:pPr>
    </w:p>
    <w:p w:rsidR="0077071D" w:rsidRDefault="00113101" w:rsidP="007707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77071D">
        <w:rPr>
          <w:sz w:val="28"/>
          <w:szCs w:val="28"/>
        </w:rPr>
        <w:t>. Информирование заинтересованных лиц о порядке подачи жалобы осуществляется на официальном сайте Росздравнадзора и на Едином портале.</w:t>
      </w:r>
    </w:p>
    <w:p w:rsidR="00301242" w:rsidRDefault="00301242" w:rsidP="00301242">
      <w:pPr>
        <w:ind w:firstLine="567"/>
        <w:contextualSpacing/>
        <w:jc w:val="both"/>
        <w:rPr>
          <w:sz w:val="28"/>
          <w:szCs w:val="28"/>
        </w:rPr>
      </w:pPr>
    </w:p>
    <w:p w:rsidR="00301242" w:rsidRDefault="00E17B83" w:rsidP="00E17B83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7B83">
        <w:rPr>
          <w:sz w:val="28"/>
          <w:szCs w:val="28"/>
        </w:rPr>
        <w:t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301242" w:rsidRDefault="00301242" w:rsidP="00301242">
      <w:pPr>
        <w:ind w:firstLine="567"/>
        <w:contextualSpacing/>
        <w:jc w:val="both"/>
        <w:rPr>
          <w:sz w:val="28"/>
          <w:szCs w:val="28"/>
        </w:rPr>
      </w:pPr>
    </w:p>
    <w:p w:rsidR="00E17B83" w:rsidRPr="00E17B83" w:rsidRDefault="00113101" w:rsidP="00E17B8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E17B83">
        <w:rPr>
          <w:sz w:val="28"/>
          <w:szCs w:val="28"/>
        </w:rPr>
        <w:t xml:space="preserve">. </w:t>
      </w:r>
      <w:r w:rsidR="00E17B83" w:rsidRPr="00E17B83"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E17B83">
        <w:rPr>
          <w:sz w:val="28"/>
          <w:szCs w:val="28"/>
        </w:rPr>
        <w:t>Росздравнадзора</w:t>
      </w:r>
      <w:r w:rsidR="00E17B83" w:rsidRPr="00E17B83">
        <w:rPr>
          <w:sz w:val="28"/>
          <w:szCs w:val="28"/>
        </w:rPr>
        <w:t xml:space="preserve">, а также должностных лиц </w:t>
      </w:r>
      <w:r w:rsidR="00E17B83">
        <w:rPr>
          <w:sz w:val="28"/>
          <w:szCs w:val="28"/>
        </w:rPr>
        <w:t>Росздравнадзора</w:t>
      </w:r>
      <w:r w:rsidR="00E17B83" w:rsidRPr="00E17B83"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3D4E3E" w:rsidRDefault="00496C64" w:rsidP="001B7B5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7B26">
        <w:rPr>
          <w:sz w:val="28"/>
          <w:szCs w:val="28"/>
        </w:rPr>
        <w:t xml:space="preserve"> </w:t>
      </w:r>
      <w:r w:rsidR="00F45747">
        <w:rPr>
          <w:sz w:val="28"/>
          <w:szCs w:val="28"/>
        </w:rPr>
        <w:t xml:space="preserve">Федеральным законом от 27 июля </w:t>
      </w:r>
      <w:r w:rsidR="00E17B83" w:rsidRPr="00E17B83">
        <w:rPr>
          <w:sz w:val="28"/>
          <w:szCs w:val="28"/>
        </w:rPr>
        <w:t>2010</w:t>
      </w:r>
      <w:r w:rsidR="00F45747">
        <w:rPr>
          <w:sz w:val="28"/>
          <w:szCs w:val="28"/>
        </w:rPr>
        <w:t xml:space="preserve"> г.</w:t>
      </w:r>
      <w:r w:rsidR="00487B26">
        <w:rPr>
          <w:sz w:val="28"/>
          <w:szCs w:val="28"/>
        </w:rPr>
        <w:t xml:space="preserve"> № 210-ФЗ </w:t>
      </w:r>
      <w:r w:rsidR="00C8064D">
        <w:rPr>
          <w:sz w:val="28"/>
          <w:szCs w:val="28"/>
        </w:rPr>
        <w:t>«</w:t>
      </w:r>
      <w:r w:rsidR="00C8064D" w:rsidRPr="00C8064D">
        <w:rPr>
          <w:sz w:val="28"/>
          <w:szCs w:val="28"/>
        </w:rPr>
        <w:t>Об организации предоставления государственных и муниципальных услу</w:t>
      </w:r>
      <w:r w:rsidR="001B7B5C">
        <w:rPr>
          <w:sz w:val="28"/>
          <w:szCs w:val="28"/>
        </w:rPr>
        <w:t xml:space="preserve">г» </w:t>
      </w:r>
      <w:r w:rsidR="001B7B5C" w:rsidRPr="001B7B5C">
        <w:rPr>
          <w:sz w:val="28"/>
          <w:szCs w:val="28"/>
        </w:rPr>
        <w:t>(Собрание законодательства Российской Федерации, 2010, № 31, ст. 4179; 2011, № 15</w:t>
      </w:r>
      <w:r>
        <w:rPr>
          <w:sz w:val="28"/>
          <w:szCs w:val="28"/>
        </w:rPr>
        <w:t xml:space="preserve"> </w:t>
      </w:r>
      <w:r w:rsidR="001B7B5C" w:rsidRPr="001B7B5C">
        <w:rPr>
          <w:sz w:val="28"/>
          <w:szCs w:val="28"/>
        </w:rPr>
        <w:t xml:space="preserve">,‎ ст. 2038; № 27, ст. 3873, ст. 3880; № 29, ст. 4291; № 30, ст. 4587; № 49, ст. 7061; 2012, № 31, </w:t>
      </w:r>
      <w:r>
        <w:rPr>
          <w:sz w:val="28"/>
          <w:szCs w:val="28"/>
        </w:rPr>
        <w:br/>
      </w:r>
      <w:r w:rsidR="001B7B5C" w:rsidRPr="001B7B5C">
        <w:rPr>
          <w:sz w:val="28"/>
          <w:szCs w:val="28"/>
        </w:rPr>
        <w:t xml:space="preserve">ст. 4322; 2013, № 14, ст. 1651; № 27, ст. 3477, ст. 3480; № 30,‎ст. 4084; № 51, ст. 6679; </w:t>
      </w:r>
      <w:r w:rsidR="001B7B5C" w:rsidRPr="001B7B5C">
        <w:rPr>
          <w:sz w:val="28"/>
          <w:szCs w:val="28"/>
        </w:rPr>
        <w:lastRenderedPageBreak/>
        <w:t xml:space="preserve">№ 52, ст. 6952, ст. 6961, ст. 7009; 2014, № 26, ст. 3366; № 30,ст. 4264; № 49, ст. 6928; 2015, № 1, ст. 67, ст. 72; № 10, ст. 1393; № 29, ст. 4342, ст. 4376; 2016, № 7, ст. 916; </w:t>
      </w:r>
      <w:r>
        <w:rPr>
          <w:sz w:val="28"/>
          <w:szCs w:val="28"/>
        </w:rPr>
        <w:br/>
      </w:r>
      <w:r w:rsidR="001B7B5C" w:rsidRPr="001B7B5C">
        <w:rPr>
          <w:sz w:val="28"/>
          <w:szCs w:val="28"/>
        </w:rPr>
        <w:t xml:space="preserve">№ 27, ст. 4293, ст. 4294; 2017, № 1, ст. 12; № 50, ст. 7555; 2018, №1, ст. 63; № 9, </w:t>
      </w:r>
      <w:r>
        <w:rPr>
          <w:sz w:val="28"/>
          <w:szCs w:val="28"/>
        </w:rPr>
        <w:br/>
      </w:r>
      <w:r w:rsidR="001B7B5C" w:rsidRPr="001B7B5C">
        <w:rPr>
          <w:sz w:val="28"/>
          <w:szCs w:val="28"/>
        </w:rPr>
        <w:t>ст. 1283; № 17, ст. 2427; № 18, ст. 2557; № 24, ст. 3413).</w:t>
      </w:r>
    </w:p>
    <w:p w:rsidR="00E17B83" w:rsidRPr="00E17B83" w:rsidRDefault="00496C64" w:rsidP="00E17B8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1C51">
        <w:rPr>
          <w:sz w:val="28"/>
          <w:szCs w:val="28"/>
        </w:rPr>
        <w:t xml:space="preserve"> </w:t>
      </w:r>
      <w:r w:rsidR="00487B26">
        <w:rPr>
          <w:sz w:val="28"/>
          <w:szCs w:val="28"/>
        </w:rPr>
        <w:t xml:space="preserve"> </w:t>
      </w:r>
      <w:r w:rsidR="00C810B7">
        <w:rPr>
          <w:sz w:val="28"/>
          <w:szCs w:val="28"/>
        </w:rPr>
        <w:t>п</w:t>
      </w:r>
      <w:r w:rsidR="00E17B83" w:rsidRPr="00E17B83">
        <w:rPr>
          <w:sz w:val="28"/>
          <w:szCs w:val="28"/>
        </w:rPr>
        <w:t>остановлением Правительст</w:t>
      </w:r>
      <w:r w:rsidR="00F45747">
        <w:rPr>
          <w:sz w:val="28"/>
          <w:szCs w:val="28"/>
        </w:rPr>
        <w:t xml:space="preserve">ва Российской Федерации от 16 августа </w:t>
      </w:r>
      <w:r w:rsidR="00E17B83" w:rsidRPr="00E17B83">
        <w:rPr>
          <w:sz w:val="28"/>
          <w:szCs w:val="28"/>
        </w:rPr>
        <w:t>2012</w:t>
      </w:r>
      <w:r w:rsidR="00F45747">
        <w:rPr>
          <w:sz w:val="28"/>
          <w:szCs w:val="28"/>
        </w:rPr>
        <w:t xml:space="preserve"> г.</w:t>
      </w:r>
      <w:r w:rsidR="00E17B83">
        <w:rPr>
          <w:sz w:val="28"/>
          <w:szCs w:val="28"/>
        </w:rPr>
        <w:t xml:space="preserve"> </w:t>
      </w:r>
      <w:r w:rsidR="00E17B83">
        <w:rPr>
          <w:sz w:val="28"/>
          <w:szCs w:val="28"/>
        </w:rPr>
        <w:br/>
      </w:r>
      <w:r w:rsidR="00E17B83" w:rsidRPr="00E17B83">
        <w:rPr>
          <w:sz w:val="28"/>
          <w:szCs w:val="28"/>
        </w:rPr>
        <w:t xml:space="preserve">‎№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(Собрание законодательства Российской Федерации, 2012, № 35, ст. 4829; 2014, </w:t>
      </w:r>
      <w:r>
        <w:rPr>
          <w:sz w:val="28"/>
          <w:szCs w:val="28"/>
        </w:rPr>
        <w:br/>
      </w:r>
      <w:r w:rsidR="00E17B83" w:rsidRPr="00E17B83">
        <w:rPr>
          <w:sz w:val="28"/>
          <w:szCs w:val="28"/>
        </w:rPr>
        <w:t>№ 50, ‎ст. 7113; 2015, № 47, ст. 6596; 2016, № 51, ст. 7370; 2017, № 44, ст. 6523; 2018, № 25, ст. 3696).</w:t>
      </w:r>
    </w:p>
    <w:p w:rsidR="003A1F76" w:rsidRDefault="003A1F76" w:rsidP="00E17B83">
      <w:pPr>
        <w:ind w:firstLine="567"/>
        <w:contextualSpacing/>
        <w:jc w:val="both"/>
        <w:rPr>
          <w:sz w:val="28"/>
          <w:szCs w:val="28"/>
        </w:rPr>
      </w:pPr>
    </w:p>
    <w:p w:rsidR="00FF5C85" w:rsidRDefault="007F14D3" w:rsidP="00FF5C85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F5C85">
        <w:rPr>
          <w:sz w:val="28"/>
          <w:szCs w:val="28"/>
        </w:rPr>
        <w:t>редмет жалобы</w:t>
      </w:r>
    </w:p>
    <w:p w:rsidR="00FF5C85" w:rsidRDefault="00FF5C85" w:rsidP="00FF5C85">
      <w:pPr>
        <w:ind w:firstLine="567"/>
        <w:contextualSpacing/>
        <w:jc w:val="center"/>
        <w:rPr>
          <w:sz w:val="28"/>
          <w:szCs w:val="28"/>
        </w:rPr>
      </w:pPr>
    </w:p>
    <w:p w:rsidR="00FF5C85" w:rsidRDefault="00113101" w:rsidP="00FF5C8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66778">
        <w:rPr>
          <w:sz w:val="28"/>
          <w:szCs w:val="28"/>
        </w:rPr>
        <w:t xml:space="preserve">. </w:t>
      </w:r>
      <w:r w:rsidR="00FF5C85">
        <w:rPr>
          <w:sz w:val="28"/>
          <w:szCs w:val="28"/>
        </w:rPr>
        <w:t xml:space="preserve">Предметом досудебного (внесудебного) обжалования является нарушение прав и законных интересов </w:t>
      </w:r>
      <w:r w:rsidR="00E73EC6">
        <w:rPr>
          <w:sz w:val="28"/>
          <w:szCs w:val="28"/>
        </w:rPr>
        <w:t>заинтересованных лиц</w:t>
      </w:r>
      <w:r w:rsidR="00C66778">
        <w:rPr>
          <w:sz w:val="28"/>
          <w:szCs w:val="28"/>
        </w:rPr>
        <w:t>, противоправные решения, действия (бездействие) должностных лиц при предоставлении государственной услуги, нарушение положений Административного регламента, нарушение служебной этики в ходе предоставления государственной услуги.</w:t>
      </w:r>
    </w:p>
    <w:p w:rsid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</w:p>
    <w:p w:rsidR="00FF5C85" w:rsidRDefault="00C66778" w:rsidP="00C6677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</w:p>
    <w:p w:rsidR="00FF5C85" w:rsidRPr="00FF5C85" w:rsidRDefault="00113101" w:rsidP="00FF5C8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FF5C85" w:rsidRPr="00FF5C85">
        <w:rPr>
          <w:sz w:val="28"/>
          <w:szCs w:val="28"/>
        </w:rPr>
        <w:t>. Жалоба может быть подана на личном приеме, в экспедицию Росздравнадзора, направлена в Росздравнадзор по почте, электронной почте с использованием официального сайта Росздравнадзора, Единого портала.</w:t>
      </w:r>
    </w:p>
    <w:p w:rsidR="00FF5C85" w:rsidRPr="00FF5C85" w:rsidRDefault="00113101" w:rsidP="00FF5C8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FF5C85" w:rsidRPr="00FF5C85">
        <w:rPr>
          <w:sz w:val="28"/>
          <w:szCs w:val="28"/>
        </w:rPr>
        <w:t>. Жалоба должна содержать:</w:t>
      </w:r>
    </w:p>
    <w:p w:rsidR="00FF5C85" w:rsidRP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  <w:r w:rsidRPr="00FF5C85">
        <w:rPr>
          <w:sz w:val="28"/>
          <w:szCs w:val="28"/>
        </w:rPr>
        <w:t>1) наименование органа, осуществляющего предоставление государственной услуги, а также фамилию, имя, отчество (при наличии) должностного лица, решения, действия (бездействие) которого обжалуются;</w:t>
      </w:r>
    </w:p>
    <w:p w:rsidR="00FF5C85" w:rsidRP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  <w:r w:rsidRPr="00FF5C85">
        <w:rPr>
          <w:sz w:val="28"/>
          <w:szCs w:val="28"/>
        </w:rPr>
        <w:t>2) фамилию, имя, отчество (при наличии), сведения о месте регистрации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5C85" w:rsidRP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  <w:r w:rsidRPr="00FF5C85">
        <w:rPr>
          <w:sz w:val="28"/>
          <w:szCs w:val="28"/>
        </w:rPr>
        <w:t>3) сведения об обжалуемых решениях, действиях (бездействии) Росздравнадзора, должностных лиц;</w:t>
      </w:r>
    </w:p>
    <w:p w:rsidR="00FF5C85" w:rsidRP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  <w:r w:rsidRPr="00FF5C85">
        <w:rPr>
          <w:sz w:val="28"/>
          <w:szCs w:val="28"/>
        </w:rPr>
        <w:t>4) доводы, на основании которых заинтересованное лицо не согласно с решением, действием (бездействием) Росздравнадзора, должностного лица.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F5C85" w:rsidRPr="00FF5C85" w:rsidRDefault="00113101" w:rsidP="00FF5C8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85</w:t>
      </w:r>
      <w:r w:rsidR="00FF5C85" w:rsidRPr="00FF5C85">
        <w:rPr>
          <w:sz w:val="28"/>
          <w:szCs w:val="28"/>
        </w:rPr>
        <w:t>. В случае если жалоба подается через представителя заинтересованного лица, также представляется документ, подтверждающий полномочия на осуществление действий от имени заинтересованного лица.</w:t>
      </w:r>
    </w:p>
    <w:p w:rsidR="00FF5C85" w:rsidRP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  <w:r w:rsidRPr="00FF5C85">
        <w:rPr>
          <w:sz w:val="28"/>
          <w:szCs w:val="28"/>
        </w:rPr>
        <w:t>В случае подачи жалобы при личном приеме заинтересованное лицо представляет документ, удостоверяющий его личность.</w:t>
      </w:r>
    </w:p>
    <w:p w:rsidR="00FF5C85" w:rsidRPr="00FF5C85" w:rsidRDefault="00113101" w:rsidP="00FF5C8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FF5C85" w:rsidRPr="00FF5C85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</w:t>
      </w:r>
    </w:p>
    <w:p w:rsidR="00FF5C85" w:rsidRDefault="00FF5C85" w:rsidP="00FF5C85">
      <w:pPr>
        <w:ind w:firstLine="567"/>
        <w:contextualSpacing/>
        <w:jc w:val="both"/>
        <w:rPr>
          <w:sz w:val="28"/>
          <w:szCs w:val="28"/>
        </w:rPr>
      </w:pPr>
    </w:p>
    <w:p w:rsidR="00C66778" w:rsidRPr="00FF5C85" w:rsidRDefault="00C66778" w:rsidP="00C6677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FF5C85" w:rsidRPr="00FF5C85" w:rsidRDefault="00FF5C85" w:rsidP="00C66778">
      <w:pPr>
        <w:ind w:firstLine="567"/>
        <w:contextualSpacing/>
        <w:jc w:val="center"/>
        <w:rPr>
          <w:sz w:val="28"/>
          <w:szCs w:val="28"/>
        </w:rPr>
      </w:pPr>
    </w:p>
    <w:p w:rsidR="003A1F76" w:rsidRDefault="00113101" w:rsidP="00E17B8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66778" w:rsidRPr="00C66778">
        <w:rPr>
          <w:sz w:val="28"/>
          <w:szCs w:val="28"/>
        </w:rPr>
        <w:t>. Жалоба, поступившая в Росздравнадзор, подлежит регистрации не позднее следующего рабочего дня со дня ее поступления, и рассмотрению должностным лицом, уполномоченным на рассмотрение жалоб, в течение 15 рабочих дней со дня ее регистрации. В случае обжалования отказа Росздравнадзора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3A1F76" w:rsidRDefault="003A1F76" w:rsidP="00E17B83">
      <w:pPr>
        <w:ind w:firstLine="567"/>
        <w:contextualSpacing/>
        <w:jc w:val="both"/>
        <w:rPr>
          <w:sz w:val="28"/>
          <w:szCs w:val="28"/>
        </w:rPr>
      </w:pPr>
    </w:p>
    <w:p w:rsidR="003A1F76" w:rsidRDefault="00C66778" w:rsidP="00C6677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4C6605" w:rsidRDefault="004C6605" w:rsidP="00C66778">
      <w:pPr>
        <w:ind w:firstLine="567"/>
        <w:contextualSpacing/>
        <w:jc w:val="center"/>
        <w:rPr>
          <w:sz w:val="28"/>
          <w:szCs w:val="28"/>
        </w:rPr>
      </w:pPr>
    </w:p>
    <w:p w:rsidR="00C66778" w:rsidRPr="00C66778" w:rsidRDefault="00113101" w:rsidP="00C66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7A4673">
        <w:rPr>
          <w:sz w:val="28"/>
          <w:szCs w:val="28"/>
        </w:rPr>
        <w:t xml:space="preserve">. </w:t>
      </w:r>
      <w:r w:rsidR="00C66778" w:rsidRPr="00C66778">
        <w:rPr>
          <w:sz w:val="28"/>
          <w:szCs w:val="28"/>
        </w:rPr>
        <w:t>По результатам рассмотрения жалобы Росздравнадзор принимает решение об удовлетворении жалобы либо об отказе в ее удовлетворении.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В ответе по результатам рассмотрения жалобы указываются: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1) наименование органа, предоставляющего государственную услугу (Росздравнадзор), рассмотревшего жалобу, должность, фамилия, имя, отчество (при наличии) его должностного лица, принявшего решение по жалобе;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3) фамилия, имя, отчество (последнее – при наличии) или наименование заинтересованного лица;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4) основания для принятия решения по жалобе;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5) принятое по жалобе решение;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7) сведения о порядке обжалования принятого по жалобе решения.</w:t>
      </w:r>
    </w:p>
    <w:p w:rsidR="00C66778" w:rsidRPr="00C66778" w:rsidRDefault="00113101" w:rsidP="00C66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66778" w:rsidRPr="00C66778">
        <w:rPr>
          <w:sz w:val="28"/>
          <w:szCs w:val="28"/>
        </w:rPr>
        <w:t>. При удовлетворении жалобы Росздравнадзор принимает меры по устранению выявленных нарушений, в том числе по выдаче заявителю результата государственной услуги.</w:t>
      </w:r>
    </w:p>
    <w:p w:rsidR="00C66778" w:rsidRPr="00C66778" w:rsidRDefault="00113101" w:rsidP="00C66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66778" w:rsidRPr="00C66778">
        <w:rPr>
          <w:sz w:val="28"/>
          <w:szCs w:val="28"/>
        </w:rPr>
        <w:t>. Росздравнадзор отказывает в удовлетворении жалобы в следующих случаях: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1) наличия вступившего в законную силу решения суда по жалобе о том же предмете и по тем же основаниям;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 xml:space="preserve">2) подачи жалобы лицом, полномочия которого не подтверждены 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lastRenderedPageBreak/>
        <w:t>3) наличия решения по жалобе, принятого ранее в соответствии с требованиями правил обжалования в отношении того же заинтересованного лица и по тому же предмету жалобы.</w:t>
      </w:r>
    </w:p>
    <w:p w:rsidR="00C66778" w:rsidRPr="00C66778" w:rsidRDefault="00113101" w:rsidP="00C66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66778" w:rsidRPr="00C66778">
        <w:rPr>
          <w:sz w:val="28"/>
          <w:szCs w:val="28"/>
        </w:rPr>
        <w:t>. Росздравнадзор вправе оставить жалобу без ответа в следующих случаях: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 xml:space="preserve">2) текст жалобы не поддается прочтению. </w:t>
      </w:r>
    </w:p>
    <w:p w:rsidR="00C66778" w:rsidRP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В этом случае ответ на жалобу не дается, она не подлежит направлению на рассмотрение, о чем сообщается заинтересованному лицу, направившему жалобу, если его фамилия и почтовый адрес поддаются прочтению;</w:t>
      </w:r>
    </w:p>
    <w:p w:rsidR="003A1F76" w:rsidRDefault="00C66778" w:rsidP="00C66778">
      <w:pPr>
        <w:ind w:firstLine="567"/>
        <w:contextualSpacing/>
        <w:jc w:val="both"/>
        <w:rPr>
          <w:sz w:val="28"/>
          <w:szCs w:val="28"/>
        </w:rPr>
      </w:pPr>
      <w:r w:rsidRPr="00C66778">
        <w:rPr>
          <w:sz w:val="28"/>
          <w:szCs w:val="28"/>
        </w:rPr>
        <w:t>3) отсутствие сведений об обжалуемом решении, действии (бездействии) (в чем выразилось, кем принято), о фамилии заинтересованного лица, почтовом адресе или адресе электронной почты, по которому должен быть направлен ответ.</w:t>
      </w:r>
    </w:p>
    <w:p w:rsidR="00DE1416" w:rsidRDefault="007A4673" w:rsidP="00C66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3101">
        <w:rPr>
          <w:sz w:val="28"/>
          <w:szCs w:val="28"/>
        </w:rPr>
        <w:t>2</w:t>
      </w:r>
      <w:r w:rsidR="00DE1416" w:rsidRPr="00DE1416">
        <w:rPr>
          <w:sz w:val="28"/>
          <w:szCs w:val="28"/>
        </w:rPr>
        <w:t>. Основания для приостановления рассмотрения жалобы отсутствуют</w:t>
      </w:r>
      <w:r w:rsidR="00DE1416">
        <w:rPr>
          <w:sz w:val="28"/>
          <w:szCs w:val="28"/>
        </w:rPr>
        <w:t>.</w:t>
      </w:r>
    </w:p>
    <w:p w:rsidR="000B6138" w:rsidRDefault="000B6138" w:rsidP="00C66778">
      <w:pPr>
        <w:ind w:firstLine="567"/>
        <w:contextualSpacing/>
        <w:jc w:val="both"/>
        <w:rPr>
          <w:sz w:val="28"/>
          <w:szCs w:val="28"/>
        </w:rPr>
      </w:pPr>
    </w:p>
    <w:p w:rsidR="003A1F76" w:rsidRDefault="000B6138" w:rsidP="000B613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информирования </w:t>
      </w:r>
      <w:r w:rsidR="00E35780">
        <w:rPr>
          <w:sz w:val="28"/>
          <w:szCs w:val="28"/>
        </w:rPr>
        <w:t>заинтересованного лица</w:t>
      </w:r>
      <w:r w:rsidRPr="000B6138">
        <w:rPr>
          <w:sz w:val="28"/>
          <w:szCs w:val="28"/>
        </w:rPr>
        <w:t xml:space="preserve"> о результатах рассмотрения жалобы</w:t>
      </w:r>
    </w:p>
    <w:p w:rsidR="000B6138" w:rsidRDefault="000B6138" w:rsidP="000B6138">
      <w:pPr>
        <w:ind w:firstLine="567"/>
        <w:contextualSpacing/>
        <w:jc w:val="center"/>
        <w:rPr>
          <w:sz w:val="28"/>
          <w:szCs w:val="28"/>
        </w:rPr>
      </w:pPr>
    </w:p>
    <w:p w:rsidR="000B6138" w:rsidRDefault="00113101" w:rsidP="000B613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0B6138">
        <w:rPr>
          <w:sz w:val="28"/>
          <w:szCs w:val="28"/>
        </w:rPr>
        <w:t xml:space="preserve">. Мотивированный ответ о результатах рассмотрения жалобы подписывается уполномоченным на рассмотрения жалобы должностным лицом и направляется </w:t>
      </w:r>
      <w:r w:rsidR="00E35780">
        <w:rPr>
          <w:sz w:val="28"/>
          <w:szCs w:val="28"/>
        </w:rPr>
        <w:t>заинтересованному лицу</w:t>
      </w:r>
      <w:r w:rsidR="000B6138">
        <w:rPr>
          <w:sz w:val="28"/>
          <w:szCs w:val="28"/>
        </w:rPr>
        <w:t xml:space="preserve"> в письменной форме или по желанию заявителя в форме электронного документа, не позднее 1 дня, следующего за днем принятия решения по результатам рассмотрения жалобы.</w:t>
      </w:r>
    </w:p>
    <w:p w:rsidR="003A1F76" w:rsidRDefault="003A1F76" w:rsidP="00C66778">
      <w:pPr>
        <w:ind w:firstLine="567"/>
        <w:contextualSpacing/>
        <w:jc w:val="center"/>
        <w:rPr>
          <w:sz w:val="28"/>
          <w:szCs w:val="28"/>
        </w:rPr>
      </w:pPr>
    </w:p>
    <w:p w:rsidR="003A1F76" w:rsidRDefault="00C66778" w:rsidP="00C6677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66778">
        <w:rPr>
          <w:sz w:val="28"/>
          <w:szCs w:val="28"/>
        </w:rPr>
        <w:t>орядок обжалования решения по жалобе</w:t>
      </w:r>
    </w:p>
    <w:p w:rsidR="00C66778" w:rsidRDefault="00C66778" w:rsidP="00C66778">
      <w:pPr>
        <w:ind w:firstLine="567"/>
        <w:contextualSpacing/>
        <w:jc w:val="both"/>
        <w:rPr>
          <w:sz w:val="28"/>
          <w:szCs w:val="28"/>
        </w:rPr>
      </w:pPr>
    </w:p>
    <w:p w:rsidR="00C66778" w:rsidRDefault="00113101" w:rsidP="00C6677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0B6138">
        <w:rPr>
          <w:sz w:val="28"/>
          <w:szCs w:val="28"/>
        </w:rPr>
        <w:t xml:space="preserve">. </w:t>
      </w:r>
      <w:r w:rsidR="00C66778">
        <w:rPr>
          <w:sz w:val="28"/>
          <w:szCs w:val="28"/>
        </w:rPr>
        <w:t xml:space="preserve">Обжалование решения по жалобе осуществляется в соответствии с пунктом </w:t>
      </w:r>
      <w:r w:rsidR="00E25F89">
        <w:rPr>
          <w:sz w:val="28"/>
          <w:szCs w:val="28"/>
        </w:rPr>
        <w:t>7</w:t>
      </w:r>
      <w:r w:rsidR="009D6A66">
        <w:rPr>
          <w:sz w:val="28"/>
          <w:szCs w:val="28"/>
        </w:rPr>
        <w:t>8</w:t>
      </w:r>
      <w:r w:rsidR="000B6138">
        <w:rPr>
          <w:sz w:val="28"/>
          <w:szCs w:val="28"/>
        </w:rPr>
        <w:t xml:space="preserve"> Административного регламента.</w:t>
      </w:r>
    </w:p>
    <w:p w:rsidR="003A1F76" w:rsidRPr="000B6138" w:rsidRDefault="003A1F76" w:rsidP="00C66778">
      <w:pPr>
        <w:ind w:firstLine="567"/>
        <w:contextualSpacing/>
        <w:jc w:val="center"/>
        <w:rPr>
          <w:sz w:val="28"/>
          <w:szCs w:val="28"/>
        </w:rPr>
      </w:pPr>
    </w:p>
    <w:p w:rsidR="003A1F76" w:rsidRDefault="000B6138" w:rsidP="00C6677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B6138">
        <w:rPr>
          <w:sz w:val="28"/>
          <w:szCs w:val="28"/>
        </w:rPr>
        <w:t xml:space="preserve">раво </w:t>
      </w:r>
      <w:r w:rsidR="00E35780">
        <w:rPr>
          <w:sz w:val="28"/>
          <w:szCs w:val="28"/>
        </w:rPr>
        <w:t>заинтересованного лица</w:t>
      </w:r>
      <w:r w:rsidRPr="000B6138">
        <w:rPr>
          <w:sz w:val="28"/>
          <w:szCs w:val="28"/>
        </w:rPr>
        <w:t xml:space="preserve"> на получение информации и документов, необходимых для об</w:t>
      </w:r>
      <w:r>
        <w:rPr>
          <w:sz w:val="28"/>
          <w:szCs w:val="28"/>
        </w:rPr>
        <w:t>основания и рассмотрения жалобы</w:t>
      </w:r>
    </w:p>
    <w:p w:rsidR="000B6138" w:rsidRDefault="000B6138" w:rsidP="000B6138">
      <w:pPr>
        <w:ind w:firstLine="567"/>
        <w:contextualSpacing/>
        <w:jc w:val="both"/>
        <w:rPr>
          <w:sz w:val="28"/>
          <w:szCs w:val="28"/>
        </w:rPr>
      </w:pPr>
    </w:p>
    <w:p w:rsidR="000B6138" w:rsidRDefault="00113101" w:rsidP="000B613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A4673">
        <w:rPr>
          <w:sz w:val="28"/>
          <w:szCs w:val="28"/>
        </w:rPr>
        <w:t>.</w:t>
      </w:r>
      <w:r w:rsidR="000B6138">
        <w:rPr>
          <w:sz w:val="28"/>
          <w:szCs w:val="28"/>
        </w:rPr>
        <w:t xml:space="preserve"> </w:t>
      </w:r>
      <w:r w:rsidR="00E35780">
        <w:rPr>
          <w:sz w:val="28"/>
          <w:szCs w:val="28"/>
        </w:rPr>
        <w:t>Заинтересованные лица</w:t>
      </w:r>
      <w:r w:rsidR="000B6138">
        <w:rPr>
          <w:sz w:val="28"/>
          <w:szCs w:val="28"/>
        </w:rPr>
        <w:t xml:space="preserve"> имеют право обратиться в Росздравнадзор за получением информации и документов, необходимых для обоснования и рассмотрения жалобы.</w:t>
      </w:r>
    </w:p>
    <w:p w:rsidR="000B6138" w:rsidRDefault="006B4114" w:rsidP="000B613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3101">
        <w:rPr>
          <w:sz w:val="28"/>
          <w:szCs w:val="28"/>
        </w:rPr>
        <w:t>6</w:t>
      </w:r>
      <w:r w:rsidR="000B6138">
        <w:rPr>
          <w:sz w:val="28"/>
          <w:szCs w:val="28"/>
        </w:rPr>
        <w:t>.</w:t>
      </w:r>
      <w:r w:rsidR="000B6138" w:rsidRPr="000B6138">
        <w:t xml:space="preserve"> </w:t>
      </w:r>
      <w:r w:rsidR="000B6138" w:rsidRPr="000B6138">
        <w:rPr>
          <w:sz w:val="28"/>
          <w:szCs w:val="28"/>
        </w:rPr>
        <w:t xml:space="preserve"> Информация, указанная в настоящем разделе, размещается на официальном сайте Росздравнадзора и на Едином портале.</w:t>
      </w:r>
    </w:p>
    <w:p w:rsidR="000B6138" w:rsidRPr="000B6138" w:rsidRDefault="000B6138" w:rsidP="000B6138">
      <w:pPr>
        <w:ind w:firstLine="567"/>
        <w:contextualSpacing/>
        <w:jc w:val="both"/>
        <w:rPr>
          <w:sz w:val="28"/>
          <w:szCs w:val="28"/>
        </w:rPr>
      </w:pPr>
    </w:p>
    <w:p w:rsidR="00530FA8" w:rsidRPr="00AA2E53" w:rsidRDefault="00530FA8" w:rsidP="00A90F0D">
      <w:pPr>
        <w:ind w:left="5387"/>
        <w:jc w:val="center"/>
        <w:rPr>
          <w:rFonts w:eastAsia="Calibri;Century Gothic"/>
          <w:bCs/>
          <w:sz w:val="28"/>
          <w:szCs w:val="28"/>
          <w:lang w:eastAsia="en-US"/>
        </w:rPr>
      </w:pPr>
    </w:p>
    <w:sectPr w:rsidR="00530FA8" w:rsidRPr="00AA2E53" w:rsidSect="00EF11CA">
      <w:headerReference w:type="default" r:id="rId16"/>
      <w:headerReference w:type="first" r:id="rId17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CF" w:rsidRDefault="000C46CF" w:rsidP="00530FA8">
      <w:r>
        <w:separator/>
      </w:r>
    </w:p>
  </w:endnote>
  <w:endnote w:type="continuationSeparator" w:id="0">
    <w:p w:rsidR="000C46CF" w:rsidRDefault="000C46CF" w:rsidP="0053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;Times New Roman">
    <w:altName w:val="Times New Roman"/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;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CF" w:rsidRDefault="000C46CF">
      <w:r>
        <w:separator/>
      </w:r>
    </w:p>
  </w:footnote>
  <w:footnote w:type="continuationSeparator" w:id="0">
    <w:p w:rsidR="000C46CF" w:rsidRDefault="000C46CF">
      <w:r>
        <w:continuationSeparator/>
      </w:r>
    </w:p>
  </w:footnote>
  <w:footnote w:id="1">
    <w:p w:rsidR="00A90F0D" w:rsidRPr="00D62C9F" w:rsidRDefault="00A90F0D" w:rsidP="00D62C9F">
      <w:pPr>
        <w:pStyle w:val="af1"/>
        <w:jc w:val="both"/>
        <w:rPr>
          <w:rFonts w:ascii="Times New Roman" w:hAnsi="Times New Roman" w:cs="Times New Roman"/>
        </w:rPr>
      </w:pPr>
      <w:r w:rsidRPr="00D62C9F">
        <w:rPr>
          <w:rStyle w:val="af2"/>
          <w:rFonts w:ascii="Times New Roman" w:hAnsi="Times New Roman" w:cs="Times New Roman"/>
        </w:rPr>
        <w:footnoteRef/>
      </w:r>
      <w:r w:rsidRPr="00D62C9F">
        <w:rPr>
          <w:rFonts w:ascii="Times New Roman" w:hAnsi="Times New Roman" w:cs="Times New Roman"/>
        </w:rPr>
        <w:t xml:space="preserve"> </w:t>
      </w:r>
      <w:r w:rsidRPr="00D62C9F">
        <w:rPr>
          <w:rFonts w:ascii="Times New Roman" w:eastAsia="Calibri;Century Gothic" w:hAnsi="Times New Roman" w:cs="Times New Roman"/>
        </w:rPr>
        <w:t>Официальный сайт Комиссии Таможенного союза h</w:t>
      </w:r>
      <w:r>
        <w:rPr>
          <w:rFonts w:ascii="Times New Roman" w:eastAsia="Calibri;Century Gothic" w:hAnsi="Times New Roman" w:cs="Times New Roman"/>
        </w:rPr>
        <w:t xml:space="preserve">ttp://www.tsouz.ru/, 21 мая </w:t>
      </w:r>
      <w:r w:rsidRPr="00D62C9F">
        <w:rPr>
          <w:rFonts w:ascii="Times New Roman" w:eastAsia="Calibri;Century Gothic" w:hAnsi="Times New Roman" w:cs="Times New Roman"/>
        </w:rPr>
        <w:t>2012</w:t>
      </w:r>
      <w:r>
        <w:rPr>
          <w:rFonts w:ascii="Times New Roman" w:eastAsia="Calibri;Century Gothic" w:hAnsi="Times New Roman" w:cs="Times New Roman"/>
        </w:rPr>
        <w:t xml:space="preserve"> г.</w:t>
      </w:r>
    </w:p>
  </w:footnote>
  <w:footnote w:id="2">
    <w:p w:rsidR="00A90F0D" w:rsidRPr="00CD53E5" w:rsidRDefault="00A90F0D">
      <w:pPr>
        <w:pStyle w:val="12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> </w:t>
      </w:r>
      <w:r w:rsidRPr="00CD53E5">
        <w:rPr>
          <w:lang w:val="ru-RU"/>
        </w:rPr>
        <w:t>Собраниез</w:t>
      </w:r>
      <w:r>
        <w:rPr>
          <w:lang w:val="ru-RU"/>
        </w:rPr>
        <w:t xml:space="preserve"> </w:t>
      </w:r>
      <w:r w:rsidRPr="00CD53E5">
        <w:rPr>
          <w:lang w:val="ru-RU"/>
        </w:rPr>
        <w:t xml:space="preserve">аконодательства Российской Федерации, 1995, № 48, ст. 4563; 2001, № 33, ст. 3426; 2014, </w:t>
      </w:r>
      <w:r>
        <w:rPr>
          <w:lang w:val="ru-RU"/>
        </w:rPr>
        <w:t>№</w:t>
      </w:r>
      <w:r w:rsidRPr="00CD53E5">
        <w:rPr>
          <w:lang w:val="ru-RU"/>
        </w:rPr>
        <w:t xml:space="preserve"> 49</w:t>
      </w:r>
      <w:r>
        <w:rPr>
          <w:lang w:val="ru-RU"/>
        </w:rPr>
        <w:t xml:space="preserve">, </w:t>
      </w:r>
      <w:r>
        <w:rPr>
          <w:lang w:val="ru-RU"/>
        </w:rPr>
        <w:br/>
      </w:r>
      <w:r w:rsidRPr="00CD53E5">
        <w:rPr>
          <w:lang w:val="ru-RU"/>
        </w:rPr>
        <w:t>ст. 6928</w:t>
      </w:r>
      <w:r w:rsidR="00D00E1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797877"/>
      <w:docPartObj>
        <w:docPartGallery w:val="Page Numbers (Top of Page)"/>
        <w:docPartUnique/>
      </w:docPartObj>
    </w:sdtPr>
    <w:sdtEndPr/>
    <w:sdtContent>
      <w:p w:rsidR="00EF11CA" w:rsidRDefault="00EF11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DA">
          <w:rPr>
            <w:noProof/>
          </w:rPr>
          <w:t>22</w:t>
        </w:r>
        <w:r>
          <w:fldChar w:fldCharType="end"/>
        </w:r>
      </w:p>
    </w:sdtContent>
  </w:sdt>
  <w:p w:rsidR="00EF11CA" w:rsidRDefault="00EF11C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CA" w:rsidRDefault="00EF11CA">
    <w:pPr>
      <w:pStyle w:val="af"/>
      <w:jc w:val="center"/>
    </w:pPr>
  </w:p>
  <w:p w:rsidR="00A90F0D" w:rsidRDefault="00A90F0D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EEA"/>
    <w:multiLevelType w:val="multilevel"/>
    <w:tmpl w:val="1E506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7225F4"/>
    <w:multiLevelType w:val="multilevel"/>
    <w:tmpl w:val="5CA6BE4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723054"/>
    <w:multiLevelType w:val="hybridMultilevel"/>
    <w:tmpl w:val="FA6ED1DC"/>
    <w:lvl w:ilvl="0" w:tplc="0774561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E72A23"/>
    <w:multiLevelType w:val="multilevel"/>
    <w:tmpl w:val="15BAD7FC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A8"/>
    <w:rsid w:val="00000C83"/>
    <w:rsid w:val="000150C0"/>
    <w:rsid w:val="000250BD"/>
    <w:rsid w:val="00030438"/>
    <w:rsid w:val="00033763"/>
    <w:rsid w:val="000606BB"/>
    <w:rsid w:val="0008178B"/>
    <w:rsid w:val="000869FA"/>
    <w:rsid w:val="00086A6B"/>
    <w:rsid w:val="00090EA8"/>
    <w:rsid w:val="000A1440"/>
    <w:rsid w:val="000B6138"/>
    <w:rsid w:val="000C46CF"/>
    <w:rsid w:val="000D06E0"/>
    <w:rsid w:val="000D4CED"/>
    <w:rsid w:val="000F5A69"/>
    <w:rsid w:val="000F60DC"/>
    <w:rsid w:val="00100171"/>
    <w:rsid w:val="00103772"/>
    <w:rsid w:val="00113101"/>
    <w:rsid w:val="00115A5F"/>
    <w:rsid w:val="00125D40"/>
    <w:rsid w:val="00126155"/>
    <w:rsid w:val="00133296"/>
    <w:rsid w:val="00144294"/>
    <w:rsid w:val="0015799F"/>
    <w:rsid w:val="00162182"/>
    <w:rsid w:val="001677AD"/>
    <w:rsid w:val="0017223A"/>
    <w:rsid w:val="00181024"/>
    <w:rsid w:val="001813FD"/>
    <w:rsid w:val="00196177"/>
    <w:rsid w:val="001B2470"/>
    <w:rsid w:val="001B7B5C"/>
    <w:rsid w:val="001C17DA"/>
    <w:rsid w:val="001C1A1F"/>
    <w:rsid w:val="001D02A2"/>
    <w:rsid w:val="001D5693"/>
    <w:rsid w:val="001E7F8F"/>
    <w:rsid w:val="00221981"/>
    <w:rsid w:val="00225620"/>
    <w:rsid w:val="00231C11"/>
    <w:rsid w:val="00231C5A"/>
    <w:rsid w:val="00243200"/>
    <w:rsid w:val="00262F35"/>
    <w:rsid w:val="00282078"/>
    <w:rsid w:val="002A46F9"/>
    <w:rsid w:val="002B0461"/>
    <w:rsid w:val="002C15B9"/>
    <w:rsid w:val="002C60AD"/>
    <w:rsid w:val="002D1B96"/>
    <w:rsid w:val="002E2198"/>
    <w:rsid w:val="002F5461"/>
    <w:rsid w:val="00301242"/>
    <w:rsid w:val="003210FC"/>
    <w:rsid w:val="00335408"/>
    <w:rsid w:val="0035524A"/>
    <w:rsid w:val="003610A7"/>
    <w:rsid w:val="003643F9"/>
    <w:rsid w:val="0039152E"/>
    <w:rsid w:val="003A0F98"/>
    <w:rsid w:val="003A1F76"/>
    <w:rsid w:val="003A6D9E"/>
    <w:rsid w:val="003B4F07"/>
    <w:rsid w:val="003C513E"/>
    <w:rsid w:val="003D4E3E"/>
    <w:rsid w:val="003D6263"/>
    <w:rsid w:val="003E2E7A"/>
    <w:rsid w:val="003F4B27"/>
    <w:rsid w:val="00404402"/>
    <w:rsid w:val="00413E47"/>
    <w:rsid w:val="00422C25"/>
    <w:rsid w:val="00427B1B"/>
    <w:rsid w:val="00427E1F"/>
    <w:rsid w:val="00431E56"/>
    <w:rsid w:val="00440FE9"/>
    <w:rsid w:val="0046167F"/>
    <w:rsid w:val="004644FC"/>
    <w:rsid w:val="00465328"/>
    <w:rsid w:val="00482C2F"/>
    <w:rsid w:val="00487B26"/>
    <w:rsid w:val="004961EA"/>
    <w:rsid w:val="004969E7"/>
    <w:rsid w:val="00496C64"/>
    <w:rsid w:val="00497ACF"/>
    <w:rsid w:val="004A34DC"/>
    <w:rsid w:val="004C15B4"/>
    <w:rsid w:val="004C6605"/>
    <w:rsid w:val="004D44FB"/>
    <w:rsid w:val="004F66F0"/>
    <w:rsid w:val="005016AC"/>
    <w:rsid w:val="00516688"/>
    <w:rsid w:val="00521238"/>
    <w:rsid w:val="00530FA8"/>
    <w:rsid w:val="00533CD1"/>
    <w:rsid w:val="00550678"/>
    <w:rsid w:val="00551838"/>
    <w:rsid w:val="00560333"/>
    <w:rsid w:val="00561251"/>
    <w:rsid w:val="00562E64"/>
    <w:rsid w:val="00566EB3"/>
    <w:rsid w:val="00567568"/>
    <w:rsid w:val="00570FEA"/>
    <w:rsid w:val="005A423D"/>
    <w:rsid w:val="005B0E0B"/>
    <w:rsid w:val="005C1F81"/>
    <w:rsid w:val="005D74A5"/>
    <w:rsid w:val="005E2F62"/>
    <w:rsid w:val="005E558D"/>
    <w:rsid w:val="00601640"/>
    <w:rsid w:val="00617469"/>
    <w:rsid w:val="00631715"/>
    <w:rsid w:val="00643B74"/>
    <w:rsid w:val="00663304"/>
    <w:rsid w:val="00671E13"/>
    <w:rsid w:val="00690A99"/>
    <w:rsid w:val="00692C07"/>
    <w:rsid w:val="006B4114"/>
    <w:rsid w:val="006B7405"/>
    <w:rsid w:val="006D2757"/>
    <w:rsid w:val="006F7B0F"/>
    <w:rsid w:val="00700762"/>
    <w:rsid w:val="00710317"/>
    <w:rsid w:val="007173FC"/>
    <w:rsid w:val="00720689"/>
    <w:rsid w:val="00721295"/>
    <w:rsid w:val="0072335F"/>
    <w:rsid w:val="007234D1"/>
    <w:rsid w:val="007271CB"/>
    <w:rsid w:val="007274D7"/>
    <w:rsid w:val="00732F16"/>
    <w:rsid w:val="00741B1D"/>
    <w:rsid w:val="00755F8A"/>
    <w:rsid w:val="007607B6"/>
    <w:rsid w:val="00764576"/>
    <w:rsid w:val="0077071D"/>
    <w:rsid w:val="00770CC8"/>
    <w:rsid w:val="007750A1"/>
    <w:rsid w:val="007801C1"/>
    <w:rsid w:val="007A4673"/>
    <w:rsid w:val="007A4845"/>
    <w:rsid w:val="007D36BF"/>
    <w:rsid w:val="007D4480"/>
    <w:rsid w:val="007E4E02"/>
    <w:rsid w:val="007F14D3"/>
    <w:rsid w:val="007F1B76"/>
    <w:rsid w:val="00803CFD"/>
    <w:rsid w:val="00807FE6"/>
    <w:rsid w:val="00820C2A"/>
    <w:rsid w:val="008211A2"/>
    <w:rsid w:val="0084069D"/>
    <w:rsid w:val="00852336"/>
    <w:rsid w:val="00853EA4"/>
    <w:rsid w:val="00862C0E"/>
    <w:rsid w:val="00880461"/>
    <w:rsid w:val="0088506D"/>
    <w:rsid w:val="008A7319"/>
    <w:rsid w:val="008B1E76"/>
    <w:rsid w:val="008C2FB2"/>
    <w:rsid w:val="008C35DB"/>
    <w:rsid w:val="008C6479"/>
    <w:rsid w:val="008C6D3B"/>
    <w:rsid w:val="008C6F2D"/>
    <w:rsid w:val="008E477C"/>
    <w:rsid w:val="008E7683"/>
    <w:rsid w:val="008F1F5F"/>
    <w:rsid w:val="00900384"/>
    <w:rsid w:val="0090235E"/>
    <w:rsid w:val="0092220A"/>
    <w:rsid w:val="00930873"/>
    <w:rsid w:val="00932D7D"/>
    <w:rsid w:val="009443E0"/>
    <w:rsid w:val="009465AF"/>
    <w:rsid w:val="009552A8"/>
    <w:rsid w:val="0097732A"/>
    <w:rsid w:val="00984D00"/>
    <w:rsid w:val="00986156"/>
    <w:rsid w:val="0099060B"/>
    <w:rsid w:val="00995BE5"/>
    <w:rsid w:val="009A3FDA"/>
    <w:rsid w:val="009B1DC7"/>
    <w:rsid w:val="009B4A03"/>
    <w:rsid w:val="009D4E0B"/>
    <w:rsid w:val="009D53D3"/>
    <w:rsid w:val="009D6A66"/>
    <w:rsid w:val="009E33BC"/>
    <w:rsid w:val="009E5857"/>
    <w:rsid w:val="009E6B8C"/>
    <w:rsid w:val="00A0677F"/>
    <w:rsid w:val="00A074A7"/>
    <w:rsid w:val="00A13B56"/>
    <w:rsid w:val="00A13E33"/>
    <w:rsid w:val="00A14778"/>
    <w:rsid w:val="00A21178"/>
    <w:rsid w:val="00A23BCA"/>
    <w:rsid w:val="00A30D83"/>
    <w:rsid w:val="00A329A9"/>
    <w:rsid w:val="00A43BC2"/>
    <w:rsid w:val="00A518D8"/>
    <w:rsid w:val="00A62118"/>
    <w:rsid w:val="00A67234"/>
    <w:rsid w:val="00A77C20"/>
    <w:rsid w:val="00A90F0D"/>
    <w:rsid w:val="00A971AE"/>
    <w:rsid w:val="00AA2E53"/>
    <w:rsid w:val="00AA317C"/>
    <w:rsid w:val="00AA4007"/>
    <w:rsid w:val="00AA4449"/>
    <w:rsid w:val="00AA5035"/>
    <w:rsid w:val="00AB0B89"/>
    <w:rsid w:val="00AC2E59"/>
    <w:rsid w:val="00AC31EF"/>
    <w:rsid w:val="00AC5B62"/>
    <w:rsid w:val="00AD0C5C"/>
    <w:rsid w:val="00AD672E"/>
    <w:rsid w:val="00AD7F7F"/>
    <w:rsid w:val="00AE5050"/>
    <w:rsid w:val="00AF2C00"/>
    <w:rsid w:val="00AF73F0"/>
    <w:rsid w:val="00B13E8B"/>
    <w:rsid w:val="00B14D0B"/>
    <w:rsid w:val="00B35D98"/>
    <w:rsid w:val="00B5032C"/>
    <w:rsid w:val="00B655E5"/>
    <w:rsid w:val="00B66E36"/>
    <w:rsid w:val="00BA4676"/>
    <w:rsid w:val="00BB2770"/>
    <w:rsid w:val="00BB47E0"/>
    <w:rsid w:val="00BB48E5"/>
    <w:rsid w:val="00BC4433"/>
    <w:rsid w:val="00BE1F56"/>
    <w:rsid w:val="00BE2930"/>
    <w:rsid w:val="00BE4B87"/>
    <w:rsid w:val="00C01D60"/>
    <w:rsid w:val="00C12BCC"/>
    <w:rsid w:val="00C25B21"/>
    <w:rsid w:val="00C31B63"/>
    <w:rsid w:val="00C34037"/>
    <w:rsid w:val="00C34B20"/>
    <w:rsid w:val="00C34D02"/>
    <w:rsid w:val="00C37B56"/>
    <w:rsid w:val="00C406A6"/>
    <w:rsid w:val="00C44D4E"/>
    <w:rsid w:val="00C66778"/>
    <w:rsid w:val="00C8064D"/>
    <w:rsid w:val="00C810B7"/>
    <w:rsid w:val="00C83140"/>
    <w:rsid w:val="00C93A25"/>
    <w:rsid w:val="00CA1188"/>
    <w:rsid w:val="00CC0DE1"/>
    <w:rsid w:val="00CD429E"/>
    <w:rsid w:val="00CD53E5"/>
    <w:rsid w:val="00CE644B"/>
    <w:rsid w:val="00D00E19"/>
    <w:rsid w:val="00D05FF8"/>
    <w:rsid w:val="00D22B2B"/>
    <w:rsid w:val="00D2414C"/>
    <w:rsid w:val="00D241E6"/>
    <w:rsid w:val="00D321A4"/>
    <w:rsid w:val="00D32910"/>
    <w:rsid w:val="00D331A6"/>
    <w:rsid w:val="00D62C9F"/>
    <w:rsid w:val="00D66A56"/>
    <w:rsid w:val="00D75F76"/>
    <w:rsid w:val="00D80ADC"/>
    <w:rsid w:val="00D81035"/>
    <w:rsid w:val="00D82273"/>
    <w:rsid w:val="00D833E2"/>
    <w:rsid w:val="00D90402"/>
    <w:rsid w:val="00D91E94"/>
    <w:rsid w:val="00DB55FB"/>
    <w:rsid w:val="00DB5796"/>
    <w:rsid w:val="00DC50BD"/>
    <w:rsid w:val="00DC77EA"/>
    <w:rsid w:val="00DD1D78"/>
    <w:rsid w:val="00DE1416"/>
    <w:rsid w:val="00DF172A"/>
    <w:rsid w:val="00E056B6"/>
    <w:rsid w:val="00E10565"/>
    <w:rsid w:val="00E13BD0"/>
    <w:rsid w:val="00E13D08"/>
    <w:rsid w:val="00E17B83"/>
    <w:rsid w:val="00E209AA"/>
    <w:rsid w:val="00E25F89"/>
    <w:rsid w:val="00E35780"/>
    <w:rsid w:val="00E41C51"/>
    <w:rsid w:val="00E422ED"/>
    <w:rsid w:val="00E52163"/>
    <w:rsid w:val="00E52598"/>
    <w:rsid w:val="00E56603"/>
    <w:rsid w:val="00E629B3"/>
    <w:rsid w:val="00E73EC6"/>
    <w:rsid w:val="00E7480D"/>
    <w:rsid w:val="00E7521F"/>
    <w:rsid w:val="00E937A8"/>
    <w:rsid w:val="00E96659"/>
    <w:rsid w:val="00E968FE"/>
    <w:rsid w:val="00EA0116"/>
    <w:rsid w:val="00EA3416"/>
    <w:rsid w:val="00EB63F6"/>
    <w:rsid w:val="00EC080A"/>
    <w:rsid w:val="00EC3DED"/>
    <w:rsid w:val="00EE1918"/>
    <w:rsid w:val="00EF11CA"/>
    <w:rsid w:val="00EF2885"/>
    <w:rsid w:val="00EF3A65"/>
    <w:rsid w:val="00F03EC0"/>
    <w:rsid w:val="00F14F2B"/>
    <w:rsid w:val="00F20E14"/>
    <w:rsid w:val="00F31DDD"/>
    <w:rsid w:val="00F36C39"/>
    <w:rsid w:val="00F45747"/>
    <w:rsid w:val="00F464FA"/>
    <w:rsid w:val="00F57BE3"/>
    <w:rsid w:val="00F601F7"/>
    <w:rsid w:val="00F63B0A"/>
    <w:rsid w:val="00F97BF3"/>
    <w:rsid w:val="00FA1EEC"/>
    <w:rsid w:val="00FA2796"/>
    <w:rsid w:val="00FC5C02"/>
    <w:rsid w:val="00FC7642"/>
    <w:rsid w:val="00FE0198"/>
    <w:rsid w:val="00FE6D1B"/>
    <w:rsid w:val="00FF4CA9"/>
    <w:rsid w:val="00FF4E7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2D5B"/>
  <w15:docId w15:val="{BEF8476C-32E8-4888-BBE6-56DD4BF0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FA8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30FA8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  <w:qFormat/>
    <w:rsid w:val="00530FA8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0">
    <w:name w:val="WW8Num2z0"/>
    <w:qFormat/>
    <w:rsid w:val="00530FA8"/>
  </w:style>
  <w:style w:type="character" w:customStyle="1" w:styleId="WW8Num2z1">
    <w:name w:val="WW8Num2z1"/>
    <w:qFormat/>
    <w:rsid w:val="00530FA8"/>
  </w:style>
  <w:style w:type="character" w:customStyle="1" w:styleId="WW8Num2z2">
    <w:name w:val="WW8Num2z2"/>
    <w:qFormat/>
    <w:rsid w:val="00530FA8"/>
  </w:style>
  <w:style w:type="character" w:customStyle="1" w:styleId="WW8Num2z3">
    <w:name w:val="WW8Num2z3"/>
    <w:qFormat/>
    <w:rsid w:val="00530FA8"/>
  </w:style>
  <w:style w:type="character" w:customStyle="1" w:styleId="WW8Num2z4">
    <w:name w:val="WW8Num2z4"/>
    <w:qFormat/>
    <w:rsid w:val="00530FA8"/>
  </w:style>
  <w:style w:type="character" w:customStyle="1" w:styleId="WW8Num2z5">
    <w:name w:val="WW8Num2z5"/>
    <w:qFormat/>
    <w:rsid w:val="00530FA8"/>
  </w:style>
  <w:style w:type="character" w:customStyle="1" w:styleId="WW8Num2z6">
    <w:name w:val="WW8Num2z6"/>
    <w:qFormat/>
    <w:rsid w:val="00530FA8"/>
  </w:style>
  <w:style w:type="character" w:customStyle="1" w:styleId="WW8Num2z7">
    <w:name w:val="WW8Num2z7"/>
    <w:qFormat/>
    <w:rsid w:val="00530FA8"/>
  </w:style>
  <w:style w:type="character" w:customStyle="1" w:styleId="WW8Num2z8">
    <w:name w:val="WW8Num2z8"/>
    <w:qFormat/>
    <w:rsid w:val="00530FA8"/>
  </w:style>
  <w:style w:type="character" w:customStyle="1" w:styleId="WW8Num3z0">
    <w:name w:val="WW8Num3z0"/>
    <w:qFormat/>
    <w:rsid w:val="00530FA8"/>
  </w:style>
  <w:style w:type="character" w:customStyle="1" w:styleId="WW8Num3z1">
    <w:name w:val="WW8Num3z1"/>
    <w:qFormat/>
    <w:rsid w:val="00530FA8"/>
  </w:style>
  <w:style w:type="character" w:customStyle="1" w:styleId="WW8Num3z2">
    <w:name w:val="WW8Num3z2"/>
    <w:qFormat/>
    <w:rsid w:val="00530FA8"/>
  </w:style>
  <w:style w:type="character" w:customStyle="1" w:styleId="WW8Num3z3">
    <w:name w:val="WW8Num3z3"/>
    <w:qFormat/>
    <w:rsid w:val="00530FA8"/>
  </w:style>
  <w:style w:type="character" w:customStyle="1" w:styleId="WW8Num3z4">
    <w:name w:val="WW8Num3z4"/>
    <w:qFormat/>
    <w:rsid w:val="00530FA8"/>
  </w:style>
  <w:style w:type="character" w:customStyle="1" w:styleId="WW8Num3z5">
    <w:name w:val="WW8Num3z5"/>
    <w:qFormat/>
    <w:rsid w:val="00530FA8"/>
  </w:style>
  <w:style w:type="character" w:customStyle="1" w:styleId="WW8Num3z6">
    <w:name w:val="WW8Num3z6"/>
    <w:qFormat/>
    <w:rsid w:val="00530FA8"/>
  </w:style>
  <w:style w:type="character" w:customStyle="1" w:styleId="WW8Num3z7">
    <w:name w:val="WW8Num3z7"/>
    <w:qFormat/>
    <w:rsid w:val="00530FA8"/>
  </w:style>
  <w:style w:type="character" w:customStyle="1" w:styleId="WW8Num3z8">
    <w:name w:val="WW8Num3z8"/>
    <w:qFormat/>
    <w:rsid w:val="00530FA8"/>
  </w:style>
  <w:style w:type="character" w:customStyle="1" w:styleId="WW8Num4z0">
    <w:name w:val="WW8Num4z0"/>
    <w:qFormat/>
    <w:rsid w:val="00530FA8"/>
    <w:rPr>
      <w:sz w:val="28"/>
      <w:szCs w:val="28"/>
    </w:rPr>
  </w:style>
  <w:style w:type="character" w:customStyle="1" w:styleId="WW8Num4z1">
    <w:name w:val="WW8Num4z1"/>
    <w:qFormat/>
    <w:rsid w:val="00530FA8"/>
  </w:style>
  <w:style w:type="character" w:customStyle="1" w:styleId="WW8Num4z2">
    <w:name w:val="WW8Num4z2"/>
    <w:qFormat/>
    <w:rsid w:val="00530FA8"/>
  </w:style>
  <w:style w:type="character" w:customStyle="1" w:styleId="WW8Num4z3">
    <w:name w:val="WW8Num4z3"/>
    <w:qFormat/>
    <w:rsid w:val="00530FA8"/>
  </w:style>
  <w:style w:type="character" w:customStyle="1" w:styleId="WW8Num4z4">
    <w:name w:val="WW8Num4z4"/>
    <w:qFormat/>
    <w:rsid w:val="00530FA8"/>
  </w:style>
  <w:style w:type="character" w:customStyle="1" w:styleId="WW8Num4z5">
    <w:name w:val="WW8Num4z5"/>
    <w:qFormat/>
    <w:rsid w:val="00530FA8"/>
  </w:style>
  <w:style w:type="character" w:customStyle="1" w:styleId="WW8Num4z6">
    <w:name w:val="WW8Num4z6"/>
    <w:qFormat/>
    <w:rsid w:val="00530FA8"/>
  </w:style>
  <w:style w:type="character" w:customStyle="1" w:styleId="WW8Num4z7">
    <w:name w:val="WW8Num4z7"/>
    <w:qFormat/>
    <w:rsid w:val="00530FA8"/>
  </w:style>
  <w:style w:type="character" w:customStyle="1" w:styleId="WW8Num4z8">
    <w:name w:val="WW8Num4z8"/>
    <w:qFormat/>
    <w:rsid w:val="00530FA8"/>
  </w:style>
  <w:style w:type="character" w:customStyle="1" w:styleId="WW8Num5z0">
    <w:name w:val="WW8Num5z0"/>
    <w:qFormat/>
    <w:rsid w:val="00530FA8"/>
  </w:style>
  <w:style w:type="character" w:customStyle="1" w:styleId="WW8Num5z1">
    <w:name w:val="WW8Num5z1"/>
    <w:qFormat/>
    <w:rsid w:val="00530FA8"/>
  </w:style>
  <w:style w:type="character" w:customStyle="1" w:styleId="WW8Num5z2">
    <w:name w:val="WW8Num5z2"/>
    <w:qFormat/>
    <w:rsid w:val="00530FA8"/>
  </w:style>
  <w:style w:type="character" w:customStyle="1" w:styleId="WW8Num5z3">
    <w:name w:val="WW8Num5z3"/>
    <w:qFormat/>
    <w:rsid w:val="00530FA8"/>
  </w:style>
  <w:style w:type="character" w:customStyle="1" w:styleId="WW8Num5z4">
    <w:name w:val="WW8Num5z4"/>
    <w:qFormat/>
    <w:rsid w:val="00530FA8"/>
  </w:style>
  <w:style w:type="character" w:customStyle="1" w:styleId="WW8Num5z5">
    <w:name w:val="WW8Num5z5"/>
    <w:qFormat/>
    <w:rsid w:val="00530FA8"/>
  </w:style>
  <w:style w:type="character" w:customStyle="1" w:styleId="WW8Num5z6">
    <w:name w:val="WW8Num5z6"/>
    <w:qFormat/>
    <w:rsid w:val="00530FA8"/>
  </w:style>
  <w:style w:type="character" w:customStyle="1" w:styleId="WW8Num5z7">
    <w:name w:val="WW8Num5z7"/>
    <w:qFormat/>
    <w:rsid w:val="00530FA8"/>
  </w:style>
  <w:style w:type="character" w:customStyle="1" w:styleId="WW8Num5z8">
    <w:name w:val="WW8Num5z8"/>
    <w:qFormat/>
    <w:rsid w:val="00530FA8"/>
  </w:style>
  <w:style w:type="character" w:customStyle="1" w:styleId="WW8Num6z0">
    <w:name w:val="WW8Num6z0"/>
    <w:qFormat/>
    <w:rsid w:val="00530FA8"/>
  </w:style>
  <w:style w:type="character" w:customStyle="1" w:styleId="WW8Num6z1">
    <w:name w:val="WW8Num6z1"/>
    <w:qFormat/>
    <w:rsid w:val="00530FA8"/>
  </w:style>
  <w:style w:type="character" w:customStyle="1" w:styleId="WW8Num6z2">
    <w:name w:val="WW8Num6z2"/>
    <w:qFormat/>
    <w:rsid w:val="00530FA8"/>
  </w:style>
  <w:style w:type="character" w:customStyle="1" w:styleId="WW8Num6z3">
    <w:name w:val="WW8Num6z3"/>
    <w:qFormat/>
    <w:rsid w:val="00530FA8"/>
  </w:style>
  <w:style w:type="character" w:customStyle="1" w:styleId="WW8Num6z4">
    <w:name w:val="WW8Num6z4"/>
    <w:qFormat/>
    <w:rsid w:val="00530FA8"/>
  </w:style>
  <w:style w:type="character" w:customStyle="1" w:styleId="WW8Num6z5">
    <w:name w:val="WW8Num6z5"/>
    <w:qFormat/>
    <w:rsid w:val="00530FA8"/>
  </w:style>
  <w:style w:type="character" w:customStyle="1" w:styleId="WW8Num6z6">
    <w:name w:val="WW8Num6z6"/>
    <w:qFormat/>
    <w:rsid w:val="00530FA8"/>
  </w:style>
  <w:style w:type="character" w:customStyle="1" w:styleId="WW8Num6z7">
    <w:name w:val="WW8Num6z7"/>
    <w:qFormat/>
    <w:rsid w:val="00530FA8"/>
  </w:style>
  <w:style w:type="character" w:customStyle="1" w:styleId="WW8Num6z8">
    <w:name w:val="WW8Num6z8"/>
    <w:qFormat/>
    <w:rsid w:val="00530FA8"/>
  </w:style>
  <w:style w:type="character" w:customStyle="1" w:styleId="WW8Num7z0">
    <w:name w:val="WW8Num7z0"/>
    <w:qFormat/>
    <w:rsid w:val="00530FA8"/>
  </w:style>
  <w:style w:type="character" w:customStyle="1" w:styleId="WW8Num7z1">
    <w:name w:val="WW8Num7z1"/>
    <w:qFormat/>
    <w:rsid w:val="00530FA8"/>
  </w:style>
  <w:style w:type="character" w:customStyle="1" w:styleId="WW8Num7z2">
    <w:name w:val="WW8Num7z2"/>
    <w:qFormat/>
    <w:rsid w:val="00530FA8"/>
  </w:style>
  <w:style w:type="character" w:customStyle="1" w:styleId="WW8Num7z3">
    <w:name w:val="WW8Num7z3"/>
    <w:qFormat/>
    <w:rsid w:val="00530FA8"/>
  </w:style>
  <w:style w:type="character" w:customStyle="1" w:styleId="WW8Num7z4">
    <w:name w:val="WW8Num7z4"/>
    <w:qFormat/>
    <w:rsid w:val="00530FA8"/>
  </w:style>
  <w:style w:type="character" w:customStyle="1" w:styleId="WW8Num7z5">
    <w:name w:val="WW8Num7z5"/>
    <w:qFormat/>
    <w:rsid w:val="00530FA8"/>
  </w:style>
  <w:style w:type="character" w:customStyle="1" w:styleId="WW8Num7z6">
    <w:name w:val="WW8Num7z6"/>
    <w:qFormat/>
    <w:rsid w:val="00530FA8"/>
  </w:style>
  <w:style w:type="character" w:customStyle="1" w:styleId="WW8Num7z7">
    <w:name w:val="WW8Num7z7"/>
    <w:qFormat/>
    <w:rsid w:val="00530FA8"/>
  </w:style>
  <w:style w:type="character" w:customStyle="1" w:styleId="WW8Num7z8">
    <w:name w:val="WW8Num7z8"/>
    <w:qFormat/>
    <w:rsid w:val="00530FA8"/>
  </w:style>
  <w:style w:type="character" w:customStyle="1" w:styleId="WW8Num8z0">
    <w:name w:val="WW8Num8z0"/>
    <w:qFormat/>
    <w:rsid w:val="00530FA8"/>
  </w:style>
  <w:style w:type="character" w:customStyle="1" w:styleId="WW8Num8z1">
    <w:name w:val="WW8Num8z1"/>
    <w:qFormat/>
    <w:rsid w:val="00530FA8"/>
  </w:style>
  <w:style w:type="character" w:customStyle="1" w:styleId="WW8Num8z2">
    <w:name w:val="WW8Num8z2"/>
    <w:qFormat/>
    <w:rsid w:val="00530FA8"/>
  </w:style>
  <w:style w:type="character" w:customStyle="1" w:styleId="WW8Num8z3">
    <w:name w:val="WW8Num8z3"/>
    <w:qFormat/>
    <w:rsid w:val="00530FA8"/>
  </w:style>
  <w:style w:type="character" w:customStyle="1" w:styleId="WW8Num8z4">
    <w:name w:val="WW8Num8z4"/>
    <w:qFormat/>
    <w:rsid w:val="00530FA8"/>
  </w:style>
  <w:style w:type="character" w:customStyle="1" w:styleId="WW8Num8z5">
    <w:name w:val="WW8Num8z5"/>
    <w:qFormat/>
    <w:rsid w:val="00530FA8"/>
  </w:style>
  <w:style w:type="character" w:customStyle="1" w:styleId="WW8Num8z6">
    <w:name w:val="WW8Num8z6"/>
    <w:qFormat/>
    <w:rsid w:val="00530FA8"/>
  </w:style>
  <w:style w:type="character" w:customStyle="1" w:styleId="WW8Num8z7">
    <w:name w:val="WW8Num8z7"/>
    <w:qFormat/>
    <w:rsid w:val="00530FA8"/>
  </w:style>
  <w:style w:type="character" w:customStyle="1" w:styleId="WW8Num8z8">
    <w:name w:val="WW8Num8z8"/>
    <w:qFormat/>
    <w:rsid w:val="00530FA8"/>
  </w:style>
  <w:style w:type="character" w:customStyle="1" w:styleId="WW8Num9z0">
    <w:name w:val="WW8Num9z0"/>
    <w:qFormat/>
    <w:rsid w:val="00530FA8"/>
  </w:style>
  <w:style w:type="character" w:customStyle="1" w:styleId="WW8Num9z1">
    <w:name w:val="WW8Num9z1"/>
    <w:qFormat/>
    <w:rsid w:val="00530FA8"/>
  </w:style>
  <w:style w:type="character" w:customStyle="1" w:styleId="WW8Num9z2">
    <w:name w:val="WW8Num9z2"/>
    <w:qFormat/>
    <w:rsid w:val="00530FA8"/>
  </w:style>
  <w:style w:type="character" w:customStyle="1" w:styleId="WW8Num9z3">
    <w:name w:val="WW8Num9z3"/>
    <w:qFormat/>
    <w:rsid w:val="00530FA8"/>
  </w:style>
  <w:style w:type="character" w:customStyle="1" w:styleId="WW8Num9z4">
    <w:name w:val="WW8Num9z4"/>
    <w:qFormat/>
    <w:rsid w:val="00530FA8"/>
  </w:style>
  <w:style w:type="character" w:customStyle="1" w:styleId="WW8Num9z5">
    <w:name w:val="WW8Num9z5"/>
    <w:qFormat/>
    <w:rsid w:val="00530FA8"/>
  </w:style>
  <w:style w:type="character" w:customStyle="1" w:styleId="WW8Num9z6">
    <w:name w:val="WW8Num9z6"/>
    <w:qFormat/>
    <w:rsid w:val="00530FA8"/>
  </w:style>
  <w:style w:type="character" w:customStyle="1" w:styleId="WW8Num9z7">
    <w:name w:val="WW8Num9z7"/>
    <w:qFormat/>
    <w:rsid w:val="00530FA8"/>
  </w:style>
  <w:style w:type="character" w:customStyle="1" w:styleId="WW8Num9z8">
    <w:name w:val="WW8Num9z8"/>
    <w:qFormat/>
    <w:rsid w:val="00530FA8"/>
  </w:style>
  <w:style w:type="character" w:customStyle="1" w:styleId="WW8Num10z0">
    <w:name w:val="WW8Num10z0"/>
    <w:qFormat/>
    <w:rsid w:val="00530FA8"/>
  </w:style>
  <w:style w:type="character" w:customStyle="1" w:styleId="WW8Num10z1">
    <w:name w:val="WW8Num10z1"/>
    <w:qFormat/>
    <w:rsid w:val="00530FA8"/>
  </w:style>
  <w:style w:type="character" w:customStyle="1" w:styleId="WW8Num10z2">
    <w:name w:val="WW8Num10z2"/>
    <w:qFormat/>
    <w:rsid w:val="00530FA8"/>
  </w:style>
  <w:style w:type="character" w:customStyle="1" w:styleId="WW8Num10z3">
    <w:name w:val="WW8Num10z3"/>
    <w:qFormat/>
    <w:rsid w:val="00530FA8"/>
  </w:style>
  <w:style w:type="character" w:customStyle="1" w:styleId="WW8Num10z4">
    <w:name w:val="WW8Num10z4"/>
    <w:qFormat/>
    <w:rsid w:val="00530FA8"/>
  </w:style>
  <w:style w:type="character" w:customStyle="1" w:styleId="WW8Num10z5">
    <w:name w:val="WW8Num10z5"/>
    <w:qFormat/>
    <w:rsid w:val="00530FA8"/>
  </w:style>
  <w:style w:type="character" w:customStyle="1" w:styleId="WW8Num10z6">
    <w:name w:val="WW8Num10z6"/>
    <w:qFormat/>
    <w:rsid w:val="00530FA8"/>
  </w:style>
  <w:style w:type="character" w:customStyle="1" w:styleId="WW8Num10z7">
    <w:name w:val="WW8Num10z7"/>
    <w:qFormat/>
    <w:rsid w:val="00530FA8"/>
  </w:style>
  <w:style w:type="character" w:customStyle="1" w:styleId="WW8Num10z8">
    <w:name w:val="WW8Num10z8"/>
    <w:qFormat/>
    <w:rsid w:val="00530FA8"/>
  </w:style>
  <w:style w:type="character" w:customStyle="1" w:styleId="WW8Num11z0">
    <w:name w:val="WW8Num11z0"/>
    <w:qFormat/>
    <w:rsid w:val="00530FA8"/>
  </w:style>
  <w:style w:type="character" w:customStyle="1" w:styleId="WW8Num11z1">
    <w:name w:val="WW8Num11z1"/>
    <w:qFormat/>
    <w:rsid w:val="00530FA8"/>
  </w:style>
  <w:style w:type="character" w:customStyle="1" w:styleId="WW8Num11z2">
    <w:name w:val="WW8Num11z2"/>
    <w:qFormat/>
    <w:rsid w:val="00530FA8"/>
  </w:style>
  <w:style w:type="character" w:customStyle="1" w:styleId="WW8Num11z3">
    <w:name w:val="WW8Num11z3"/>
    <w:qFormat/>
    <w:rsid w:val="00530FA8"/>
  </w:style>
  <w:style w:type="character" w:customStyle="1" w:styleId="WW8Num11z4">
    <w:name w:val="WW8Num11z4"/>
    <w:qFormat/>
    <w:rsid w:val="00530FA8"/>
  </w:style>
  <w:style w:type="character" w:customStyle="1" w:styleId="WW8Num11z5">
    <w:name w:val="WW8Num11z5"/>
    <w:qFormat/>
    <w:rsid w:val="00530FA8"/>
  </w:style>
  <w:style w:type="character" w:customStyle="1" w:styleId="WW8Num11z6">
    <w:name w:val="WW8Num11z6"/>
    <w:qFormat/>
    <w:rsid w:val="00530FA8"/>
  </w:style>
  <w:style w:type="character" w:customStyle="1" w:styleId="WW8Num11z7">
    <w:name w:val="WW8Num11z7"/>
    <w:qFormat/>
    <w:rsid w:val="00530FA8"/>
  </w:style>
  <w:style w:type="character" w:customStyle="1" w:styleId="WW8Num11z8">
    <w:name w:val="WW8Num11z8"/>
    <w:qFormat/>
    <w:rsid w:val="00530FA8"/>
  </w:style>
  <w:style w:type="character" w:customStyle="1" w:styleId="WW8Num12z0">
    <w:name w:val="WW8Num12z0"/>
    <w:qFormat/>
    <w:rsid w:val="00530FA8"/>
  </w:style>
  <w:style w:type="character" w:customStyle="1" w:styleId="WW8Num12z1">
    <w:name w:val="WW8Num12z1"/>
    <w:qFormat/>
    <w:rsid w:val="00530FA8"/>
  </w:style>
  <w:style w:type="character" w:customStyle="1" w:styleId="WW8Num12z2">
    <w:name w:val="WW8Num12z2"/>
    <w:qFormat/>
    <w:rsid w:val="00530FA8"/>
  </w:style>
  <w:style w:type="character" w:customStyle="1" w:styleId="WW8Num12z3">
    <w:name w:val="WW8Num12z3"/>
    <w:qFormat/>
    <w:rsid w:val="00530FA8"/>
  </w:style>
  <w:style w:type="character" w:customStyle="1" w:styleId="WW8Num12z4">
    <w:name w:val="WW8Num12z4"/>
    <w:qFormat/>
    <w:rsid w:val="00530FA8"/>
  </w:style>
  <w:style w:type="character" w:customStyle="1" w:styleId="WW8Num12z5">
    <w:name w:val="WW8Num12z5"/>
    <w:qFormat/>
    <w:rsid w:val="00530FA8"/>
  </w:style>
  <w:style w:type="character" w:customStyle="1" w:styleId="WW8Num12z6">
    <w:name w:val="WW8Num12z6"/>
    <w:qFormat/>
    <w:rsid w:val="00530FA8"/>
  </w:style>
  <w:style w:type="character" w:customStyle="1" w:styleId="WW8Num12z7">
    <w:name w:val="WW8Num12z7"/>
    <w:qFormat/>
    <w:rsid w:val="00530FA8"/>
  </w:style>
  <w:style w:type="character" w:customStyle="1" w:styleId="WW8Num12z8">
    <w:name w:val="WW8Num12z8"/>
    <w:qFormat/>
    <w:rsid w:val="00530FA8"/>
  </w:style>
  <w:style w:type="character" w:customStyle="1" w:styleId="WW8Num13z0">
    <w:name w:val="WW8Num13z0"/>
    <w:qFormat/>
    <w:rsid w:val="00530FA8"/>
  </w:style>
  <w:style w:type="character" w:customStyle="1" w:styleId="WW8Num13z1">
    <w:name w:val="WW8Num13z1"/>
    <w:qFormat/>
    <w:rsid w:val="00530FA8"/>
  </w:style>
  <w:style w:type="character" w:customStyle="1" w:styleId="WW8Num13z2">
    <w:name w:val="WW8Num13z2"/>
    <w:qFormat/>
    <w:rsid w:val="00530FA8"/>
  </w:style>
  <w:style w:type="character" w:customStyle="1" w:styleId="WW8Num13z3">
    <w:name w:val="WW8Num13z3"/>
    <w:qFormat/>
    <w:rsid w:val="00530FA8"/>
  </w:style>
  <w:style w:type="character" w:customStyle="1" w:styleId="WW8Num13z4">
    <w:name w:val="WW8Num13z4"/>
    <w:qFormat/>
    <w:rsid w:val="00530FA8"/>
  </w:style>
  <w:style w:type="character" w:customStyle="1" w:styleId="WW8Num13z5">
    <w:name w:val="WW8Num13z5"/>
    <w:qFormat/>
    <w:rsid w:val="00530FA8"/>
  </w:style>
  <w:style w:type="character" w:customStyle="1" w:styleId="WW8Num13z6">
    <w:name w:val="WW8Num13z6"/>
    <w:qFormat/>
    <w:rsid w:val="00530FA8"/>
  </w:style>
  <w:style w:type="character" w:customStyle="1" w:styleId="WW8Num13z7">
    <w:name w:val="WW8Num13z7"/>
    <w:qFormat/>
    <w:rsid w:val="00530FA8"/>
  </w:style>
  <w:style w:type="character" w:customStyle="1" w:styleId="WW8Num13z8">
    <w:name w:val="WW8Num13z8"/>
    <w:qFormat/>
    <w:rsid w:val="00530FA8"/>
  </w:style>
  <w:style w:type="character" w:customStyle="1" w:styleId="WW8Num14z0">
    <w:name w:val="WW8Num14z0"/>
    <w:qFormat/>
    <w:rsid w:val="00530FA8"/>
  </w:style>
  <w:style w:type="character" w:customStyle="1" w:styleId="WW8Num14z1">
    <w:name w:val="WW8Num14z1"/>
    <w:qFormat/>
    <w:rsid w:val="00530FA8"/>
  </w:style>
  <w:style w:type="character" w:customStyle="1" w:styleId="WW8Num14z2">
    <w:name w:val="WW8Num14z2"/>
    <w:qFormat/>
    <w:rsid w:val="00530FA8"/>
  </w:style>
  <w:style w:type="character" w:customStyle="1" w:styleId="WW8Num14z3">
    <w:name w:val="WW8Num14z3"/>
    <w:qFormat/>
    <w:rsid w:val="00530FA8"/>
  </w:style>
  <w:style w:type="character" w:customStyle="1" w:styleId="WW8Num14z4">
    <w:name w:val="WW8Num14z4"/>
    <w:qFormat/>
    <w:rsid w:val="00530FA8"/>
  </w:style>
  <w:style w:type="character" w:customStyle="1" w:styleId="WW8Num14z5">
    <w:name w:val="WW8Num14z5"/>
    <w:qFormat/>
    <w:rsid w:val="00530FA8"/>
  </w:style>
  <w:style w:type="character" w:customStyle="1" w:styleId="WW8Num14z6">
    <w:name w:val="WW8Num14z6"/>
    <w:qFormat/>
    <w:rsid w:val="00530FA8"/>
  </w:style>
  <w:style w:type="character" w:customStyle="1" w:styleId="WW8Num14z7">
    <w:name w:val="WW8Num14z7"/>
    <w:qFormat/>
    <w:rsid w:val="00530FA8"/>
  </w:style>
  <w:style w:type="character" w:customStyle="1" w:styleId="WW8Num14z8">
    <w:name w:val="WW8Num14z8"/>
    <w:qFormat/>
    <w:rsid w:val="00530FA8"/>
  </w:style>
  <w:style w:type="character" w:customStyle="1" w:styleId="WW8Num15z0">
    <w:name w:val="WW8Num15z0"/>
    <w:qFormat/>
    <w:rsid w:val="00530FA8"/>
  </w:style>
  <w:style w:type="character" w:customStyle="1" w:styleId="WW8Num15z1">
    <w:name w:val="WW8Num15z1"/>
    <w:qFormat/>
    <w:rsid w:val="00530FA8"/>
  </w:style>
  <w:style w:type="character" w:customStyle="1" w:styleId="WW8Num15z2">
    <w:name w:val="WW8Num15z2"/>
    <w:qFormat/>
    <w:rsid w:val="00530FA8"/>
  </w:style>
  <w:style w:type="character" w:customStyle="1" w:styleId="WW8Num15z3">
    <w:name w:val="WW8Num15z3"/>
    <w:qFormat/>
    <w:rsid w:val="00530FA8"/>
  </w:style>
  <w:style w:type="character" w:customStyle="1" w:styleId="WW8Num15z4">
    <w:name w:val="WW8Num15z4"/>
    <w:qFormat/>
    <w:rsid w:val="00530FA8"/>
  </w:style>
  <w:style w:type="character" w:customStyle="1" w:styleId="WW8Num15z5">
    <w:name w:val="WW8Num15z5"/>
    <w:qFormat/>
    <w:rsid w:val="00530FA8"/>
  </w:style>
  <w:style w:type="character" w:customStyle="1" w:styleId="WW8Num15z6">
    <w:name w:val="WW8Num15z6"/>
    <w:qFormat/>
    <w:rsid w:val="00530FA8"/>
  </w:style>
  <w:style w:type="character" w:customStyle="1" w:styleId="WW8Num15z7">
    <w:name w:val="WW8Num15z7"/>
    <w:qFormat/>
    <w:rsid w:val="00530FA8"/>
  </w:style>
  <w:style w:type="character" w:customStyle="1" w:styleId="WW8Num15z8">
    <w:name w:val="WW8Num15z8"/>
    <w:qFormat/>
    <w:rsid w:val="00530FA8"/>
  </w:style>
  <w:style w:type="character" w:customStyle="1" w:styleId="WW8Num16z0">
    <w:name w:val="WW8Num16z0"/>
    <w:qFormat/>
    <w:rsid w:val="00530FA8"/>
  </w:style>
  <w:style w:type="character" w:customStyle="1" w:styleId="WW8Num16z1">
    <w:name w:val="WW8Num16z1"/>
    <w:qFormat/>
    <w:rsid w:val="00530FA8"/>
  </w:style>
  <w:style w:type="character" w:customStyle="1" w:styleId="WW8Num16z2">
    <w:name w:val="WW8Num16z2"/>
    <w:qFormat/>
    <w:rsid w:val="00530FA8"/>
  </w:style>
  <w:style w:type="character" w:customStyle="1" w:styleId="WW8Num16z3">
    <w:name w:val="WW8Num16z3"/>
    <w:qFormat/>
    <w:rsid w:val="00530FA8"/>
  </w:style>
  <w:style w:type="character" w:customStyle="1" w:styleId="WW8Num16z4">
    <w:name w:val="WW8Num16z4"/>
    <w:qFormat/>
    <w:rsid w:val="00530FA8"/>
  </w:style>
  <w:style w:type="character" w:customStyle="1" w:styleId="WW8Num16z5">
    <w:name w:val="WW8Num16z5"/>
    <w:qFormat/>
    <w:rsid w:val="00530FA8"/>
  </w:style>
  <w:style w:type="character" w:customStyle="1" w:styleId="WW8Num16z6">
    <w:name w:val="WW8Num16z6"/>
    <w:qFormat/>
    <w:rsid w:val="00530FA8"/>
  </w:style>
  <w:style w:type="character" w:customStyle="1" w:styleId="WW8Num16z7">
    <w:name w:val="WW8Num16z7"/>
    <w:qFormat/>
    <w:rsid w:val="00530FA8"/>
  </w:style>
  <w:style w:type="character" w:customStyle="1" w:styleId="WW8Num16z8">
    <w:name w:val="WW8Num16z8"/>
    <w:qFormat/>
    <w:rsid w:val="00530FA8"/>
  </w:style>
  <w:style w:type="character" w:customStyle="1" w:styleId="WW8Num17z0">
    <w:name w:val="WW8Num17z0"/>
    <w:qFormat/>
    <w:rsid w:val="00530FA8"/>
    <w:rPr>
      <w:color w:val="FF0000"/>
    </w:rPr>
  </w:style>
  <w:style w:type="character" w:customStyle="1" w:styleId="WW8Num17z1">
    <w:name w:val="WW8Num17z1"/>
    <w:qFormat/>
    <w:rsid w:val="00530FA8"/>
  </w:style>
  <w:style w:type="character" w:customStyle="1" w:styleId="WW8Num17z2">
    <w:name w:val="WW8Num17z2"/>
    <w:qFormat/>
    <w:rsid w:val="00530FA8"/>
  </w:style>
  <w:style w:type="character" w:customStyle="1" w:styleId="WW8Num17z3">
    <w:name w:val="WW8Num17z3"/>
    <w:qFormat/>
    <w:rsid w:val="00530FA8"/>
  </w:style>
  <w:style w:type="character" w:customStyle="1" w:styleId="WW8Num17z4">
    <w:name w:val="WW8Num17z4"/>
    <w:qFormat/>
    <w:rsid w:val="00530FA8"/>
  </w:style>
  <w:style w:type="character" w:customStyle="1" w:styleId="WW8Num17z5">
    <w:name w:val="WW8Num17z5"/>
    <w:qFormat/>
    <w:rsid w:val="00530FA8"/>
  </w:style>
  <w:style w:type="character" w:customStyle="1" w:styleId="WW8Num17z6">
    <w:name w:val="WW8Num17z6"/>
    <w:qFormat/>
    <w:rsid w:val="00530FA8"/>
  </w:style>
  <w:style w:type="character" w:customStyle="1" w:styleId="WW8Num17z7">
    <w:name w:val="WW8Num17z7"/>
    <w:qFormat/>
    <w:rsid w:val="00530FA8"/>
  </w:style>
  <w:style w:type="character" w:customStyle="1" w:styleId="WW8Num17z8">
    <w:name w:val="WW8Num17z8"/>
    <w:qFormat/>
    <w:rsid w:val="00530FA8"/>
  </w:style>
  <w:style w:type="character" w:customStyle="1" w:styleId="WW8Num18z0">
    <w:name w:val="WW8Num18z0"/>
    <w:qFormat/>
    <w:rsid w:val="00530FA8"/>
  </w:style>
  <w:style w:type="character" w:customStyle="1" w:styleId="WW8Num18z1">
    <w:name w:val="WW8Num18z1"/>
    <w:qFormat/>
    <w:rsid w:val="00530FA8"/>
  </w:style>
  <w:style w:type="character" w:customStyle="1" w:styleId="WW8Num18z2">
    <w:name w:val="WW8Num18z2"/>
    <w:qFormat/>
    <w:rsid w:val="00530FA8"/>
  </w:style>
  <w:style w:type="character" w:customStyle="1" w:styleId="WW8Num18z3">
    <w:name w:val="WW8Num18z3"/>
    <w:qFormat/>
    <w:rsid w:val="00530FA8"/>
  </w:style>
  <w:style w:type="character" w:customStyle="1" w:styleId="WW8Num18z4">
    <w:name w:val="WW8Num18z4"/>
    <w:qFormat/>
    <w:rsid w:val="00530FA8"/>
  </w:style>
  <w:style w:type="character" w:customStyle="1" w:styleId="WW8Num18z5">
    <w:name w:val="WW8Num18z5"/>
    <w:qFormat/>
    <w:rsid w:val="00530FA8"/>
  </w:style>
  <w:style w:type="character" w:customStyle="1" w:styleId="WW8Num18z6">
    <w:name w:val="WW8Num18z6"/>
    <w:qFormat/>
    <w:rsid w:val="00530FA8"/>
  </w:style>
  <w:style w:type="character" w:customStyle="1" w:styleId="WW8Num18z7">
    <w:name w:val="WW8Num18z7"/>
    <w:qFormat/>
    <w:rsid w:val="00530FA8"/>
  </w:style>
  <w:style w:type="character" w:customStyle="1" w:styleId="WW8Num18z8">
    <w:name w:val="WW8Num18z8"/>
    <w:qFormat/>
    <w:rsid w:val="00530FA8"/>
  </w:style>
  <w:style w:type="character" w:customStyle="1" w:styleId="WW8Num19z0">
    <w:name w:val="WW8Num19z0"/>
    <w:qFormat/>
    <w:rsid w:val="00530FA8"/>
  </w:style>
  <w:style w:type="character" w:customStyle="1" w:styleId="WW8Num19z1">
    <w:name w:val="WW8Num19z1"/>
    <w:qFormat/>
    <w:rsid w:val="00530FA8"/>
  </w:style>
  <w:style w:type="character" w:customStyle="1" w:styleId="WW8Num19z2">
    <w:name w:val="WW8Num19z2"/>
    <w:qFormat/>
    <w:rsid w:val="00530FA8"/>
  </w:style>
  <w:style w:type="character" w:customStyle="1" w:styleId="WW8Num19z3">
    <w:name w:val="WW8Num19z3"/>
    <w:qFormat/>
    <w:rsid w:val="00530FA8"/>
  </w:style>
  <w:style w:type="character" w:customStyle="1" w:styleId="WW8Num19z4">
    <w:name w:val="WW8Num19z4"/>
    <w:qFormat/>
    <w:rsid w:val="00530FA8"/>
  </w:style>
  <w:style w:type="character" w:customStyle="1" w:styleId="WW8Num19z5">
    <w:name w:val="WW8Num19z5"/>
    <w:qFormat/>
    <w:rsid w:val="00530FA8"/>
  </w:style>
  <w:style w:type="character" w:customStyle="1" w:styleId="WW8Num19z6">
    <w:name w:val="WW8Num19z6"/>
    <w:qFormat/>
    <w:rsid w:val="00530FA8"/>
  </w:style>
  <w:style w:type="character" w:customStyle="1" w:styleId="WW8Num19z7">
    <w:name w:val="WW8Num19z7"/>
    <w:qFormat/>
    <w:rsid w:val="00530FA8"/>
  </w:style>
  <w:style w:type="character" w:customStyle="1" w:styleId="WW8Num19z8">
    <w:name w:val="WW8Num19z8"/>
    <w:qFormat/>
    <w:rsid w:val="00530FA8"/>
  </w:style>
  <w:style w:type="character" w:customStyle="1" w:styleId="WW8Num20z0">
    <w:name w:val="WW8Num20z0"/>
    <w:qFormat/>
    <w:rsid w:val="00530FA8"/>
  </w:style>
  <w:style w:type="character" w:customStyle="1" w:styleId="WW8Num20z1">
    <w:name w:val="WW8Num20z1"/>
    <w:qFormat/>
    <w:rsid w:val="00530FA8"/>
  </w:style>
  <w:style w:type="character" w:customStyle="1" w:styleId="WW8Num20z2">
    <w:name w:val="WW8Num20z2"/>
    <w:qFormat/>
    <w:rsid w:val="00530FA8"/>
  </w:style>
  <w:style w:type="character" w:customStyle="1" w:styleId="WW8Num20z3">
    <w:name w:val="WW8Num20z3"/>
    <w:qFormat/>
    <w:rsid w:val="00530FA8"/>
  </w:style>
  <w:style w:type="character" w:customStyle="1" w:styleId="WW8Num20z4">
    <w:name w:val="WW8Num20z4"/>
    <w:qFormat/>
    <w:rsid w:val="00530FA8"/>
  </w:style>
  <w:style w:type="character" w:customStyle="1" w:styleId="WW8Num20z5">
    <w:name w:val="WW8Num20z5"/>
    <w:qFormat/>
    <w:rsid w:val="00530FA8"/>
  </w:style>
  <w:style w:type="character" w:customStyle="1" w:styleId="WW8Num20z6">
    <w:name w:val="WW8Num20z6"/>
    <w:qFormat/>
    <w:rsid w:val="00530FA8"/>
  </w:style>
  <w:style w:type="character" w:customStyle="1" w:styleId="WW8Num20z7">
    <w:name w:val="WW8Num20z7"/>
    <w:qFormat/>
    <w:rsid w:val="00530FA8"/>
  </w:style>
  <w:style w:type="character" w:customStyle="1" w:styleId="WW8Num20z8">
    <w:name w:val="WW8Num20z8"/>
    <w:qFormat/>
    <w:rsid w:val="00530FA8"/>
  </w:style>
  <w:style w:type="character" w:customStyle="1" w:styleId="WW8Num21z0">
    <w:name w:val="WW8Num21z0"/>
    <w:qFormat/>
    <w:rsid w:val="00530FA8"/>
  </w:style>
  <w:style w:type="character" w:customStyle="1" w:styleId="WW8Num21z1">
    <w:name w:val="WW8Num21z1"/>
    <w:qFormat/>
    <w:rsid w:val="00530FA8"/>
  </w:style>
  <w:style w:type="character" w:customStyle="1" w:styleId="WW8Num21z2">
    <w:name w:val="WW8Num21z2"/>
    <w:qFormat/>
    <w:rsid w:val="00530FA8"/>
  </w:style>
  <w:style w:type="character" w:customStyle="1" w:styleId="WW8Num21z3">
    <w:name w:val="WW8Num21z3"/>
    <w:qFormat/>
    <w:rsid w:val="00530FA8"/>
  </w:style>
  <w:style w:type="character" w:customStyle="1" w:styleId="WW8Num21z4">
    <w:name w:val="WW8Num21z4"/>
    <w:qFormat/>
    <w:rsid w:val="00530FA8"/>
  </w:style>
  <w:style w:type="character" w:customStyle="1" w:styleId="WW8Num21z5">
    <w:name w:val="WW8Num21z5"/>
    <w:qFormat/>
    <w:rsid w:val="00530FA8"/>
  </w:style>
  <w:style w:type="character" w:customStyle="1" w:styleId="WW8Num21z6">
    <w:name w:val="WW8Num21z6"/>
    <w:qFormat/>
    <w:rsid w:val="00530FA8"/>
  </w:style>
  <w:style w:type="character" w:customStyle="1" w:styleId="WW8Num21z7">
    <w:name w:val="WW8Num21z7"/>
    <w:qFormat/>
    <w:rsid w:val="00530FA8"/>
  </w:style>
  <w:style w:type="character" w:customStyle="1" w:styleId="WW8Num21z8">
    <w:name w:val="WW8Num21z8"/>
    <w:qFormat/>
    <w:rsid w:val="00530FA8"/>
  </w:style>
  <w:style w:type="character" w:customStyle="1" w:styleId="WW8Num22z0">
    <w:name w:val="WW8Num22z0"/>
    <w:qFormat/>
    <w:rsid w:val="00530FA8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3z0">
    <w:name w:val="WW8Num23z0"/>
    <w:qFormat/>
    <w:rsid w:val="00530FA8"/>
    <w:rPr>
      <w:rFonts w:eastAsia="Times New Roman;Times New Roman"/>
    </w:rPr>
  </w:style>
  <w:style w:type="character" w:customStyle="1" w:styleId="WW8Num23z1">
    <w:name w:val="WW8Num23z1"/>
    <w:qFormat/>
    <w:rsid w:val="00530FA8"/>
  </w:style>
  <w:style w:type="character" w:customStyle="1" w:styleId="WW8Num23z2">
    <w:name w:val="WW8Num23z2"/>
    <w:qFormat/>
    <w:rsid w:val="00530FA8"/>
  </w:style>
  <w:style w:type="character" w:customStyle="1" w:styleId="WW8Num23z3">
    <w:name w:val="WW8Num23z3"/>
    <w:qFormat/>
    <w:rsid w:val="00530FA8"/>
  </w:style>
  <w:style w:type="character" w:customStyle="1" w:styleId="WW8Num23z4">
    <w:name w:val="WW8Num23z4"/>
    <w:qFormat/>
    <w:rsid w:val="00530FA8"/>
  </w:style>
  <w:style w:type="character" w:customStyle="1" w:styleId="WW8Num23z5">
    <w:name w:val="WW8Num23z5"/>
    <w:qFormat/>
    <w:rsid w:val="00530FA8"/>
  </w:style>
  <w:style w:type="character" w:customStyle="1" w:styleId="WW8Num23z6">
    <w:name w:val="WW8Num23z6"/>
    <w:qFormat/>
    <w:rsid w:val="00530FA8"/>
  </w:style>
  <w:style w:type="character" w:customStyle="1" w:styleId="WW8Num23z7">
    <w:name w:val="WW8Num23z7"/>
    <w:qFormat/>
    <w:rsid w:val="00530FA8"/>
  </w:style>
  <w:style w:type="character" w:customStyle="1" w:styleId="WW8Num23z8">
    <w:name w:val="WW8Num23z8"/>
    <w:qFormat/>
    <w:rsid w:val="00530FA8"/>
  </w:style>
  <w:style w:type="character" w:customStyle="1" w:styleId="WW8Num24z0">
    <w:name w:val="WW8Num24z0"/>
    <w:qFormat/>
    <w:rsid w:val="00530FA8"/>
  </w:style>
  <w:style w:type="character" w:customStyle="1" w:styleId="WW8Num24z1">
    <w:name w:val="WW8Num24z1"/>
    <w:qFormat/>
    <w:rsid w:val="00530FA8"/>
  </w:style>
  <w:style w:type="character" w:customStyle="1" w:styleId="WW8Num24z2">
    <w:name w:val="WW8Num24z2"/>
    <w:qFormat/>
    <w:rsid w:val="00530FA8"/>
  </w:style>
  <w:style w:type="character" w:customStyle="1" w:styleId="WW8Num24z3">
    <w:name w:val="WW8Num24z3"/>
    <w:qFormat/>
    <w:rsid w:val="00530FA8"/>
  </w:style>
  <w:style w:type="character" w:customStyle="1" w:styleId="WW8Num24z4">
    <w:name w:val="WW8Num24z4"/>
    <w:qFormat/>
    <w:rsid w:val="00530FA8"/>
  </w:style>
  <w:style w:type="character" w:customStyle="1" w:styleId="WW8Num24z5">
    <w:name w:val="WW8Num24z5"/>
    <w:qFormat/>
    <w:rsid w:val="00530FA8"/>
  </w:style>
  <w:style w:type="character" w:customStyle="1" w:styleId="WW8Num24z6">
    <w:name w:val="WW8Num24z6"/>
    <w:qFormat/>
    <w:rsid w:val="00530FA8"/>
  </w:style>
  <w:style w:type="character" w:customStyle="1" w:styleId="WW8Num24z7">
    <w:name w:val="WW8Num24z7"/>
    <w:qFormat/>
    <w:rsid w:val="00530FA8"/>
  </w:style>
  <w:style w:type="character" w:customStyle="1" w:styleId="WW8Num24z8">
    <w:name w:val="WW8Num24z8"/>
    <w:qFormat/>
    <w:rsid w:val="00530FA8"/>
  </w:style>
  <w:style w:type="character" w:customStyle="1" w:styleId="WW8Num25z0">
    <w:name w:val="WW8Num25z0"/>
    <w:qFormat/>
    <w:rsid w:val="00530FA8"/>
  </w:style>
  <w:style w:type="character" w:customStyle="1" w:styleId="WW8Num25z1">
    <w:name w:val="WW8Num25z1"/>
    <w:qFormat/>
    <w:rsid w:val="00530FA8"/>
  </w:style>
  <w:style w:type="character" w:customStyle="1" w:styleId="WW8Num25z2">
    <w:name w:val="WW8Num25z2"/>
    <w:qFormat/>
    <w:rsid w:val="00530FA8"/>
  </w:style>
  <w:style w:type="character" w:customStyle="1" w:styleId="WW8Num25z3">
    <w:name w:val="WW8Num25z3"/>
    <w:qFormat/>
    <w:rsid w:val="00530FA8"/>
  </w:style>
  <w:style w:type="character" w:customStyle="1" w:styleId="WW8Num25z4">
    <w:name w:val="WW8Num25z4"/>
    <w:qFormat/>
    <w:rsid w:val="00530FA8"/>
  </w:style>
  <w:style w:type="character" w:customStyle="1" w:styleId="WW8Num25z5">
    <w:name w:val="WW8Num25z5"/>
    <w:qFormat/>
    <w:rsid w:val="00530FA8"/>
  </w:style>
  <w:style w:type="character" w:customStyle="1" w:styleId="WW8Num25z6">
    <w:name w:val="WW8Num25z6"/>
    <w:qFormat/>
    <w:rsid w:val="00530FA8"/>
  </w:style>
  <w:style w:type="character" w:customStyle="1" w:styleId="WW8Num25z7">
    <w:name w:val="WW8Num25z7"/>
    <w:qFormat/>
    <w:rsid w:val="00530FA8"/>
  </w:style>
  <w:style w:type="character" w:customStyle="1" w:styleId="WW8Num25z8">
    <w:name w:val="WW8Num25z8"/>
    <w:qFormat/>
    <w:rsid w:val="00530FA8"/>
  </w:style>
  <w:style w:type="character" w:customStyle="1" w:styleId="InternetLink">
    <w:name w:val="Internet Link"/>
    <w:rsid w:val="00530FA8"/>
    <w:rPr>
      <w:color w:val="0000FF"/>
      <w:u w:val="single"/>
    </w:rPr>
  </w:style>
  <w:style w:type="character" w:customStyle="1" w:styleId="a3">
    <w:name w:val="Текст сноски Знак"/>
    <w:qFormat/>
    <w:rsid w:val="00530FA8"/>
    <w:rPr>
      <w:rFonts w:ascii="Times New Roman;Times New Roman" w:eastAsia="Times New Roman;Times New Roman" w:hAnsi="Times New Roman;Times New Roman" w:cs="Times New Roman;Times New Roman"/>
      <w:sz w:val="20"/>
      <w:szCs w:val="20"/>
    </w:rPr>
  </w:style>
  <w:style w:type="character" w:customStyle="1" w:styleId="a4">
    <w:name w:val="Текст выноски Знак"/>
    <w:qFormat/>
    <w:rsid w:val="00530FA8"/>
    <w:rPr>
      <w:rFonts w:ascii="Tahoma;Times New Roman" w:eastAsia="Calibri;Century Gothic" w:hAnsi="Tahoma;Times New Roman" w:cs="Tahoma;Times New Roman"/>
      <w:sz w:val="16"/>
      <w:szCs w:val="16"/>
    </w:rPr>
  </w:style>
  <w:style w:type="character" w:customStyle="1" w:styleId="1">
    <w:name w:val="Текст выноски Знак1"/>
    <w:qFormat/>
    <w:rsid w:val="00530FA8"/>
    <w:rPr>
      <w:rFonts w:ascii="Segoe UI" w:eastAsia="Times New Roman;Times New Roman" w:hAnsi="Segoe UI" w:cs="Segoe UI"/>
      <w:sz w:val="18"/>
      <w:szCs w:val="18"/>
    </w:rPr>
  </w:style>
  <w:style w:type="character" w:customStyle="1" w:styleId="a5">
    <w:name w:val="Основной текст с отступом Знак"/>
    <w:qFormat/>
    <w:rsid w:val="00530FA8"/>
    <w:rPr>
      <w:rFonts w:ascii="Times New Roman;Times New Roman" w:eastAsia="Times New Roman;Times New Roman" w:hAnsi="Times New Roman;Times New Roman" w:cs="Times New Roman;Times New Roman"/>
      <w:sz w:val="28"/>
      <w:szCs w:val="28"/>
    </w:rPr>
  </w:style>
  <w:style w:type="character" w:customStyle="1" w:styleId="3">
    <w:name w:val="Основной текст 3 Знак"/>
    <w:qFormat/>
    <w:rsid w:val="00530FA8"/>
    <w:rPr>
      <w:rFonts w:ascii="Times New Roman;Times New Roman" w:eastAsia="Times New Roman;Times New Roman" w:hAnsi="Times New Roman;Times New Roman" w:cs="Times New Roman;Times New Roman"/>
      <w:sz w:val="16"/>
      <w:szCs w:val="16"/>
    </w:rPr>
  </w:style>
  <w:style w:type="character" w:customStyle="1" w:styleId="a6">
    <w:name w:val="Основной текст Знак"/>
    <w:qFormat/>
    <w:rsid w:val="00530FA8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character" w:customStyle="1" w:styleId="FootnoteCharacters">
    <w:name w:val="Footnote Characters"/>
    <w:qFormat/>
    <w:rsid w:val="00530FA8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530FA8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character" w:customStyle="1" w:styleId="10">
    <w:name w:val="Номер страницы1"/>
    <w:basedOn w:val="a0"/>
    <w:rsid w:val="00530FA8"/>
  </w:style>
  <w:style w:type="character" w:customStyle="1" w:styleId="a8">
    <w:name w:val="Нижний колонтитул Знак"/>
    <w:qFormat/>
    <w:rsid w:val="00530FA8"/>
    <w:rPr>
      <w:rFonts w:ascii="Times New Roman;Times New Roman" w:eastAsia="Times New Roman;Times New Roman" w:hAnsi="Times New Roman;Times New Roman" w:cs="Times New Roman;Times New Roman"/>
      <w:sz w:val="24"/>
      <w:szCs w:val="24"/>
    </w:rPr>
  </w:style>
  <w:style w:type="character" w:customStyle="1" w:styleId="5">
    <w:name w:val="Основной текст (5)_"/>
    <w:qFormat/>
    <w:rsid w:val="00530FA8"/>
    <w:rPr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 + Не полужирный"/>
    <w:qFormat/>
    <w:rsid w:val="00530FA8"/>
    <w:rPr>
      <w:b w:val="0"/>
      <w:bCs w:val="0"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1"/>
    <w:qFormat/>
    <w:rsid w:val="00530FA8"/>
    <w:rPr>
      <w:rFonts w:ascii="Times New Roman;Times New Roman" w:hAnsi="Times New Roman;Times New Roman" w:cs="Times New Roman;Times New Roman"/>
      <w:b w:val="0"/>
      <w:bCs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FontStyle12">
    <w:name w:val="Font Style12"/>
    <w:qFormat/>
    <w:rsid w:val="00530FA8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ntStyle16">
    <w:name w:val="Font Style16"/>
    <w:qFormat/>
    <w:rsid w:val="00530FA8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StrongEmphasis">
    <w:name w:val="Strong Emphasis"/>
    <w:qFormat/>
    <w:rsid w:val="00530FA8"/>
    <w:rPr>
      <w:b/>
      <w:bCs/>
    </w:rPr>
  </w:style>
  <w:style w:type="character" w:customStyle="1" w:styleId="EndnoteCharacters">
    <w:name w:val="Endnote Characters"/>
    <w:qFormat/>
    <w:rsid w:val="00530FA8"/>
    <w:rPr>
      <w:vertAlign w:val="superscript"/>
    </w:rPr>
  </w:style>
  <w:style w:type="character" w:customStyle="1" w:styleId="FontStyle14">
    <w:name w:val="Font Style14"/>
    <w:qFormat/>
    <w:rsid w:val="00530FA8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otnoteAnchor">
    <w:name w:val="Footnote Anchor"/>
    <w:rsid w:val="00530FA8"/>
    <w:rPr>
      <w:vertAlign w:val="superscript"/>
    </w:rPr>
  </w:style>
  <w:style w:type="character" w:customStyle="1" w:styleId="EndnoteAnchor">
    <w:name w:val="Endnote Anchor"/>
    <w:rsid w:val="00530FA8"/>
    <w:rPr>
      <w:vertAlign w:val="superscript"/>
    </w:rPr>
  </w:style>
  <w:style w:type="paragraph" w:customStyle="1" w:styleId="Heading">
    <w:name w:val="Heading"/>
    <w:basedOn w:val="a"/>
    <w:next w:val="a9"/>
    <w:qFormat/>
    <w:rsid w:val="00530FA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30FA8"/>
    <w:pPr>
      <w:spacing w:after="120"/>
    </w:pPr>
    <w:rPr>
      <w:lang w:val="en-US"/>
    </w:rPr>
  </w:style>
  <w:style w:type="paragraph" w:styleId="aa">
    <w:name w:val="List"/>
    <w:basedOn w:val="a9"/>
    <w:rsid w:val="00530FA8"/>
  </w:style>
  <w:style w:type="paragraph" w:customStyle="1" w:styleId="11">
    <w:name w:val="Название объекта1"/>
    <w:basedOn w:val="a"/>
    <w:qFormat/>
    <w:rsid w:val="00530F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30FA8"/>
    <w:pPr>
      <w:suppressLineNumbers/>
    </w:pPr>
  </w:style>
  <w:style w:type="paragraph" w:customStyle="1" w:styleId="ConsPlusNonformat">
    <w:name w:val="ConsPlusNonformat"/>
    <w:qFormat/>
    <w:rsid w:val="00530FA8"/>
    <w:pPr>
      <w:widowControl w:val="0"/>
      <w:autoSpaceDE w:val="0"/>
    </w:pPr>
    <w:rPr>
      <w:rFonts w:ascii="Courier New" w:eastAsia="Times New Roman;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530FA8"/>
    <w:pPr>
      <w:widowControl w:val="0"/>
      <w:autoSpaceDE w:val="0"/>
      <w:ind w:firstLine="720"/>
    </w:pPr>
    <w:rPr>
      <w:rFonts w:ascii="Arial;Tahoma" w:eastAsia="Times New Roman;Times New Roman" w:hAnsi="Arial;Tahoma" w:cs="Arial;Tahoma"/>
      <w:szCs w:val="20"/>
      <w:lang w:val="ru-RU" w:bidi="ar-SA"/>
    </w:rPr>
  </w:style>
  <w:style w:type="paragraph" w:customStyle="1" w:styleId="ConsPlusTitle">
    <w:name w:val="ConsPlusTitle"/>
    <w:qFormat/>
    <w:rsid w:val="00530FA8"/>
    <w:pPr>
      <w:widowControl w:val="0"/>
      <w:autoSpaceDE w:val="0"/>
    </w:pPr>
    <w:rPr>
      <w:rFonts w:ascii="Arial;Tahoma" w:eastAsia="Times New Roman;Times New Roman" w:hAnsi="Arial;Tahoma" w:cs="Arial;Tahoma"/>
      <w:b/>
      <w:bCs/>
      <w:szCs w:val="20"/>
      <w:lang w:val="ru-RU" w:bidi="ar-SA"/>
    </w:rPr>
  </w:style>
  <w:style w:type="paragraph" w:styleId="ab">
    <w:name w:val="No Spacing"/>
    <w:qFormat/>
    <w:rsid w:val="00530FA8"/>
    <w:rPr>
      <w:rFonts w:ascii="Calibri;Century Gothic" w:eastAsia="Calibri;Century Gothic" w:hAnsi="Calibri;Century Gothic" w:cs="Times New Roman;Times New Roman"/>
      <w:sz w:val="22"/>
      <w:szCs w:val="22"/>
      <w:lang w:val="ru-RU" w:bidi="ar-SA"/>
    </w:rPr>
  </w:style>
  <w:style w:type="paragraph" w:customStyle="1" w:styleId="12">
    <w:name w:val="Текст сноски1"/>
    <w:basedOn w:val="a"/>
    <w:rsid w:val="00530FA8"/>
    <w:rPr>
      <w:sz w:val="20"/>
      <w:szCs w:val="20"/>
      <w:lang w:val="en-US"/>
    </w:rPr>
  </w:style>
  <w:style w:type="paragraph" w:styleId="ac">
    <w:name w:val="Balloon Text"/>
    <w:basedOn w:val="a"/>
    <w:qFormat/>
    <w:rsid w:val="00530FA8"/>
    <w:rPr>
      <w:rFonts w:ascii="Tahoma;Times New Roman" w:eastAsia="Calibri;Century Gothic" w:hAnsi="Tahoma;Times New Roman" w:cs="Tahoma;Times New Roman"/>
      <w:sz w:val="16"/>
      <w:szCs w:val="16"/>
      <w:lang w:val="en-US"/>
    </w:rPr>
  </w:style>
  <w:style w:type="paragraph" w:styleId="ad">
    <w:name w:val="Body Text Indent"/>
    <w:basedOn w:val="a"/>
    <w:rsid w:val="00530FA8"/>
    <w:pPr>
      <w:ind w:firstLine="360"/>
      <w:jc w:val="both"/>
    </w:pPr>
    <w:rPr>
      <w:sz w:val="28"/>
      <w:szCs w:val="28"/>
      <w:lang w:val="en-US"/>
    </w:rPr>
  </w:style>
  <w:style w:type="paragraph" w:styleId="30">
    <w:name w:val="Body Text 3"/>
    <w:basedOn w:val="a"/>
    <w:qFormat/>
    <w:rsid w:val="00530FA8"/>
    <w:pPr>
      <w:spacing w:after="120"/>
    </w:pPr>
    <w:rPr>
      <w:sz w:val="16"/>
      <w:szCs w:val="16"/>
      <w:lang w:val="en-US"/>
    </w:rPr>
  </w:style>
  <w:style w:type="paragraph" w:customStyle="1" w:styleId="ConsNormal">
    <w:name w:val="ConsNormal"/>
    <w:qFormat/>
    <w:rsid w:val="00530FA8"/>
    <w:pPr>
      <w:widowControl w:val="0"/>
      <w:autoSpaceDE w:val="0"/>
      <w:ind w:right="19772" w:firstLine="720"/>
    </w:pPr>
    <w:rPr>
      <w:rFonts w:ascii="Arial;Tahoma" w:eastAsia="Times New Roman;Times New Roman" w:hAnsi="Arial;Tahoma" w:cs="Arial;Tahoma"/>
      <w:szCs w:val="20"/>
      <w:lang w:val="ru-RU" w:bidi="ar-SA"/>
    </w:rPr>
  </w:style>
  <w:style w:type="paragraph" w:customStyle="1" w:styleId="13">
    <w:name w:val="Верхний колонтитул1"/>
    <w:basedOn w:val="a"/>
    <w:rsid w:val="00530FA8"/>
    <w:rPr>
      <w:lang w:val="en-US"/>
    </w:rPr>
  </w:style>
  <w:style w:type="paragraph" w:customStyle="1" w:styleId="ConsTitle">
    <w:name w:val="ConsTitle"/>
    <w:qFormat/>
    <w:rsid w:val="00530FA8"/>
    <w:pPr>
      <w:widowControl w:val="0"/>
      <w:autoSpaceDE w:val="0"/>
    </w:pPr>
    <w:rPr>
      <w:rFonts w:ascii="Arial;Tahoma" w:eastAsia="Times New Roman;Times New Roman" w:hAnsi="Arial;Tahoma" w:cs="Arial;Tahoma"/>
      <w:b/>
      <w:bCs/>
      <w:sz w:val="28"/>
      <w:szCs w:val="28"/>
      <w:lang w:val="ru-RU" w:bidi="ar-SA"/>
    </w:rPr>
  </w:style>
  <w:style w:type="paragraph" w:styleId="ae">
    <w:name w:val="List Paragraph"/>
    <w:basedOn w:val="a"/>
    <w:qFormat/>
    <w:rsid w:val="00530FA8"/>
    <w:pPr>
      <w:spacing w:after="200" w:line="276" w:lineRule="auto"/>
      <w:ind w:left="720"/>
      <w:contextualSpacing/>
    </w:pPr>
    <w:rPr>
      <w:rFonts w:ascii="Calibri;Century Gothic" w:eastAsia="Calibri;Century Gothic" w:hAnsi="Calibri;Century Gothic" w:cs="Calibri;Century Gothic"/>
      <w:sz w:val="22"/>
      <w:szCs w:val="22"/>
    </w:rPr>
  </w:style>
  <w:style w:type="paragraph" w:customStyle="1" w:styleId="14">
    <w:name w:val="Нижний колонтитул1"/>
    <w:basedOn w:val="a"/>
    <w:rsid w:val="00530FA8"/>
    <w:rPr>
      <w:lang w:val="en-US"/>
    </w:rPr>
  </w:style>
  <w:style w:type="paragraph" w:customStyle="1" w:styleId="52">
    <w:name w:val="Основной текст (5)"/>
    <w:basedOn w:val="a"/>
    <w:qFormat/>
    <w:rsid w:val="00530FA8"/>
    <w:pPr>
      <w:shd w:val="clear" w:color="auto" w:fill="FFFFFF"/>
      <w:spacing w:before="480" w:line="317" w:lineRule="exact"/>
      <w:jc w:val="both"/>
    </w:pPr>
    <w:rPr>
      <w:rFonts w:ascii="Calibri;Century Gothic" w:eastAsia="Calibri;Century Gothic" w:hAnsi="Calibri;Century Gothic" w:cs="Calibri;Century Gothic"/>
      <w:b/>
      <w:bCs/>
      <w:sz w:val="27"/>
      <w:szCs w:val="27"/>
      <w:lang w:val="en-US"/>
    </w:rPr>
  </w:style>
  <w:style w:type="paragraph" w:customStyle="1" w:styleId="Style2">
    <w:name w:val="Style2"/>
    <w:basedOn w:val="a"/>
    <w:qFormat/>
    <w:rsid w:val="00530FA8"/>
    <w:pPr>
      <w:widowControl w:val="0"/>
      <w:autoSpaceDE w:val="0"/>
      <w:spacing w:line="355" w:lineRule="exact"/>
      <w:ind w:firstLine="691"/>
      <w:jc w:val="both"/>
    </w:pPr>
  </w:style>
  <w:style w:type="paragraph" w:customStyle="1" w:styleId="Style6">
    <w:name w:val="Style6"/>
    <w:basedOn w:val="a"/>
    <w:qFormat/>
    <w:rsid w:val="00530FA8"/>
    <w:pPr>
      <w:widowControl w:val="0"/>
      <w:autoSpaceDE w:val="0"/>
      <w:spacing w:line="358" w:lineRule="exact"/>
      <w:ind w:firstLine="710"/>
      <w:jc w:val="both"/>
    </w:pPr>
  </w:style>
  <w:style w:type="paragraph" w:customStyle="1" w:styleId="Style7">
    <w:name w:val="Style7"/>
    <w:basedOn w:val="a"/>
    <w:qFormat/>
    <w:rsid w:val="00530FA8"/>
    <w:pPr>
      <w:widowControl w:val="0"/>
      <w:autoSpaceDE w:val="0"/>
      <w:spacing w:line="353" w:lineRule="exact"/>
      <w:ind w:firstLine="710"/>
      <w:jc w:val="both"/>
    </w:pPr>
  </w:style>
  <w:style w:type="paragraph" w:customStyle="1" w:styleId="msonospacing0">
    <w:name w:val="msonospacing"/>
    <w:basedOn w:val="a"/>
    <w:qFormat/>
    <w:rsid w:val="00530FA8"/>
    <w:pPr>
      <w:spacing w:before="280" w:after="280"/>
    </w:pPr>
  </w:style>
  <w:style w:type="paragraph" w:customStyle="1" w:styleId="FrameContents">
    <w:name w:val="Frame Contents"/>
    <w:basedOn w:val="a"/>
    <w:qFormat/>
    <w:rsid w:val="00530FA8"/>
  </w:style>
  <w:style w:type="numbering" w:customStyle="1" w:styleId="WW8Num1">
    <w:name w:val="WW8Num1"/>
    <w:qFormat/>
    <w:rsid w:val="00530FA8"/>
  </w:style>
  <w:style w:type="numbering" w:customStyle="1" w:styleId="WW8Num2">
    <w:name w:val="WW8Num2"/>
    <w:qFormat/>
    <w:rsid w:val="00530FA8"/>
  </w:style>
  <w:style w:type="numbering" w:customStyle="1" w:styleId="WW8Num3">
    <w:name w:val="WW8Num3"/>
    <w:qFormat/>
    <w:rsid w:val="00530FA8"/>
  </w:style>
  <w:style w:type="numbering" w:customStyle="1" w:styleId="WW8Num4">
    <w:name w:val="WW8Num4"/>
    <w:qFormat/>
    <w:rsid w:val="00530FA8"/>
  </w:style>
  <w:style w:type="numbering" w:customStyle="1" w:styleId="WW8Num5">
    <w:name w:val="WW8Num5"/>
    <w:qFormat/>
    <w:rsid w:val="00530FA8"/>
  </w:style>
  <w:style w:type="numbering" w:customStyle="1" w:styleId="WW8Num6">
    <w:name w:val="WW8Num6"/>
    <w:qFormat/>
    <w:rsid w:val="00530FA8"/>
  </w:style>
  <w:style w:type="numbering" w:customStyle="1" w:styleId="WW8Num7">
    <w:name w:val="WW8Num7"/>
    <w:qFormat/>
    <w:rsid w:val="00530FA8"/>
  </w:style>
  <w:style w:type="numbering" w:customStyle="1" w:styleId="WW8Num8">
    <w:name w:val="WW8Num8"/>
    <w:qFormat/>
    <w:rsid w:val="00530FA8"/>
  </w:style>
  <w:style w:type="numbering" w:customStyle="1" w:styleId="WW8Num9">
    <w:name w:val="WW8Num9"/>
    <w:qFormat/>
    <w:rsid w:val="00530FA8"/>
  </w:style>
  <w:style w:type="numbering" w:customStyle="1" w:styleId="WW8Num10">
    <w:name w:val="WW8Num10"/>
    <w:qFormat/>
    <w:rsid w:val="00530FA8"/>
  </w:style>
  <w:style w:type="numbering" w:customStyle="1" w:styleId="WW8Num11">
    <w:name w:val="WW8Num11"/>
    <w:qFormat/>
    <w:rsid w:val="00530FA8"/>
  </w:style>
  <w:style w:type="numbering" w:customStyle="1" w:styleId="WW8Num12">
    <w:name w:val="WW8Num12"/>
    <w:qFormat/>
    <w:rsid w:val="00530FA8"/>
  </w:style>
  <w:style w:type="numbering" w:customStyle="1" w:styleId="WW8Num13">
    <w:name w:val="WW8Num13"/>
    <w:qFormat/>
    <w:rsid w:val="00530FA8"/>
  </w:style>
  <w:style w:type="numbering" w:customStyle="1" w:styleId="WW8Num14">
    <w:name w:val="WW8Num14"/>
    <w:qFormat/>
    <w:rsid w:val="00530FA8"/>
  </w:style>
  <w:style w:type="numbering" w:customStyle="1" w:styleId="WW8Num15">
    <w:name w:val="WW8Num15"/>
    <w:qFormat/>
    <w:rsid w:val="00530FA8"/>
  </w:style>
  <w:style w:type="numbering" w:customStyle="1" w:styleId="WW8Num16">
    <w:name w:val="WW8Num16"/>
    <w:qFormat/>
    <w:rsid w:val="00530FA8"/>
  </w:style>
  <w:style w:type="numbering" w:customStyle="1" w:styleId="WW8Num17">
    <w:name w:val="WW8Num17"/>
    <w:qFormat/>
    <w:rsid w:val="00530FA8"/>
  </w:style>
  <w:style w:type="numbering" w:customStyle="1" w:styleId="WW8Num18">
    <w:name w:val="WW8Num18"/>
    <w:qFormat/>
    <w:rsid w:val="00530FA8"/>
  </w:style>
  <w:style w:type="numbering" w:customStyle="1" w:styleId="WW8Num19">
    <w:name w:val="WW8Num19"/>
    <w:qFormat/>
    <w:rsid w:val="00530FA8"/>
  </w:style>
  <w:style w:type="numbering" w:customStyle="1" w:styleId="WW8Num20">
    <w:name w:val="WW8Num20"/>
    <w:qFormat/>
    <w:rsid w:val="00530FA8"/>
  </w:style>
  <w:style w:type="numbering" w:customStyle="1" w:styleId="WW8Num21">
    <w:name w:val="WW8Num21"/>
    <w:qFormat/>
    <w:rsid w:val="00530FA8"/>
  </w:style>
  <w:style w:type="numbering" w:customStyle="1" w:styleId="WW8Num22">
    <w:name w:val="WW8Num22"/>
    <w:qFormat/>
    <w:rsid w:val="00530FA8"/>
  </w:style>
  <w:style w:type="numbering" w:customStyle="1" w:styleId="WW8Num23">
    <w:name w:val="WW8Num23"/>
    <w:qFormat/>
    <w:rsid w:val="00530FA8"/>
  </w:style>
  <w:style w:type="numbering" w:customStyle="1" w:styleId="WW8Num24">
    <w:name w:val="WW8Num24"/>
    <w:qFormat/>
    <w:rsid w:val="00530FA8"/>
  </w:style>
  <w:style w:type="numbering" w:customStyle="1" w:styleId="WW8Num25">
    <w:name w:val="WW8Num25"/>
    <w:qFormat/>
    <w:rsid w:val="00530FA8"/>
  </w:style>
  <w:style w:type="paragraph" w:styleId="af">
    <w:name w:val="header"/>
    <w:basedOn w:val="a"/>
    <w:link w:val="15"/>
    <w:uiPriority w:val="99"/>
    <w:unhideWhenUsed/>
    <w:rsid w:val="00CD53E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rsid w:val="00CD53E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af0">
    <w:name w:val="footer"/>
    <w:basedOn w:val="a"/>
    <w:link w:val="16"/>
    <w:uiPriority w:val="99"/>
    <w:unhideWhenUsed/>
    <w:rsid w:val="00CD53E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0"/>
    <w:uiPriority w:val="99"/>
    <w:rsid w:val="00CD53E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af1">
    <w:name w:val="footnote text"/>
    <w:basedOn w:val="a"/>
    <w:link w:val="17"/>
    <w:uiPriority w:val="99"/>
    <w:semiHidden/>
    <w:unhideWhenUsed/>
    <w:rsid w:val="00D62C9F"/>
    <w:rPr>
      <w:sz w:val="20"/>
      <w:szCs w:val="20"/>
    </w:rPr>
  </w:style>
  <w:style w:type="character" w:customStyle="1" w:styleId="17">
    <w:name w:val="Текст сноски Знак1"/>
    <w:basedOn w:val="a0"/>
    <w:link w:val="af1"/>
    <w:uiPriority w:val="99"/>
    <w:semiHidden/>
    <w:rsid w:val="00D62C9F"/>
    <w:rPr>
      <w:rFonts w:ascii="Times New Roman;Times New Roman" w:eastAsia="Times New Roman;Times New Roman" w:hAnsi="Times New Roman;Times New Roman" w:cs="Times New Roman;Times New Roman"/>
      <w:szCs w:val="20"/>
      <w:lang w:val="ru-RU" w:bidi="ar-SA"/>
    </w:rPr>
  </w:style>
  <w:style w:type="character" w:styleId="af2">
    <w:name w:val="footnote reference"/>
    <w:basedOn w:val="a0"/>
    <w:uiPriority w:val="99"/>
    <w:semiHidden/>
    <w:unhideWhenUsed/>
    <w:rsid w:val="00D62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F26CBCBF9EF580708DC3CEE9A8CE520F5C7445D449641DA1CC17F1B4BFBF40CE46C475FDBE285V2iEG" TargetMode="External"/><Relationship Id="rId13" Type="http://schemas.openxmlformats.org/officeDocument/2006/relationships/hyperlink" Target="consultantplus://offline/ref=63DC30BBBA47493807F5ABB23493345ABBDA35F47C4A8D6C8683710B648995E2BCFB70128634A9A2W41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DFA30C57489E6C18C48512F9883019C5D107491AB4D440EDA64E0116F22EC7D756B040345518663C2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9D6CE45D587EB6B6D805A4A7B2A05A50C5B05403FCDB7DC843B283F263025ABDE1580350CF539FrBs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30C91D36527B1CE2B93477B6286856176B3745FB803E6FFE6DCE17E91AEBN" TargetMode="External"/><Relationship Id="rId10" Type="http://schemas.openxmlformats.org/officeDocument/2006/relationships/hyperlink" Target="consultantplus://offline/ref=DC7A505BEBE5E9EBA388BFE45BFBEA1E073DECD7D856D93E28B64FDBE315D6ADBC298A6C3A45ABE9C2G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A505BEBE5E9EBA388BFE45BFBEA1E073DECD7D856D93E28B64FDBE315D6ADBC298A6C3A45ABE9C2GDH" TargetMode="External"/><Relationship Id="rId14" Type="http://schemas.openxmlformats.org/officeDocument/2006/relationships/hyperlink" Target="consultantplus://offline/ref=4130C91D36527B1CE2B93477B6286856146C3547F9803E6FFE6DCE17E9AB27E2B48385A9CD13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FC0B-2644-45CB-B6BD-DF9BF71A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8552</Words>
  <Characters>48751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Татьяна Владимировна</dc:creator>
  <cp:keywords/>
  <dc:description/>
  <cp:lastModifiedBy>Кудрявцева Елена Михайловна</cp:lastModifiedBy>
  <cp:revision>4</cp:revision>
  <cp:lastPrinted>2018-08-01T10:40:00Z</cp:lastPrinted>
  <dcterms:created xsi:type="dcterms:W3CDTF">2018-07-31T12:51:00Z</dcterms:created>
  <dcterms:modified xsi:type="dcterms:W3CDTF">2018-08-01T10:41:00Z</dcterms:modified>
  <dc:language>en-US</dc:language>
</cp:coreProperties>
</file>